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36C6E">
      <w:pPr>
        <w:rPr>
          <w:b/>
        </w:rPr>
      </w:pPr>
    </w:p>
    <w:p w:rsidR="00641266" w:rsidRDefault="00641266" w:rsidP="00E36C6E">
      <w:pPr>
        <w:rPr>
          <w:b/>
        </w:rPr>
      </w:pPr>
    </w:p>
    <w:p w:rsidR="00641266" w:rsidRPr="00CA0D19" w:rsidRDefault="00641266" w:rsidP="006412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KLASA </w:t>
      </w:r>
      <w:r w:rsidR="00373206">
        <w:rPr>
          <w:b/>
          <w:sz w:val="72"/>
          <w:szCs w:val="72"/>
        </w:rPr>
        <w:t>III</w:t>
      </w:r>
    </w:p>
    <w:p w:rsidR="00641266" w:rsidRDefault="00641266" w:rsidP="006412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641266" w:rsidRPr="001C1392" w:rsidRDefault="00A354DB" w:rsidP="001C13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JĘZYKA ANGIELSKIEGO</w:t>
      </w:r>
    </w:p>
    <w:p w:rsidR="001C1392" w:rsidRDefault="001C1392" w:rsidP="00E36C6E">
      <w:pPr>
        <w:rPr>
          <w:b/>
        </w:rPr>
      </w:pPr>
    </w:p>
    <w:p w:rsidR="001C1392" w:rsidRDefault="001C1392" w:rsidP="00E36C6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93AC6">
        <w:rPr>
          <w:b/>
          <w:noProof/>
        </w:rPr>
        <w:drawing>
          <wp:inline distT="0" distB="0" distL="0" distR="0">
            <wp:extent cx="1438275" cy="1400175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6" w:rsidRDefault="00641266" w:rsidP="00E36C6E">
      <w:pPr>
        <w:rPr>
          <w:b/>
        </w:rPr>
      </w:pPr>
    </w:p>
    <w:p w:rsidR="0093003A" w:rsidRPr="00324147" w:rsidRDefault="0093003A" w:rsidP="00930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Pr="00324147">
        <w:rPr>
          <w:b/>
          <w:sz w:val="40"/>
          <w:szCs w:val="40"/>
        </w:rPr>
        <w:t>:</w:t>
      </w:r>
    </w:p>
    <w:p w:rsidR="0093003A" w:rsidRPr="00193AC6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324147">
        <w:rPr>
          <w:b/>
          <w:sz w:val="28"/>
          <w:szCs w:val="28"/>
        </w:rPr>
        <w:t xml:space="preserve">Podstawy programowej kształcenia ogólnego dla szkoły podstawowej stanowiącej załącznik do Rozporządzenia Ministra Edukacji Narodowej z dnia 14 lutego 2017 r.  </w:t>
      </w:r>
      <w:hyperlink r:id="rId9" w:tgtFrame="_blank" w:history="1">
        <w:r w:rsidRPr="00193AC6">
          <w:rPr>
            <w:rStyle w:val="Hipercze"/>
            <w:b/>
            <w:color w:val="auto"/>
            <w:sz w:val="28"/>
            <w:szCs w:val="28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A354DB" w:rsidRPr="00571002" w:rsidRDefault="00571002" w:rsidP="00571002">
      <w:pPr>
        <w:numPr>
          <w:ilvl w:val="0"/>
          <w:numId w:val="9"/>
        </w:num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 xml:space="preserve">Programu nauczania języka angielskiego dla I etapu edukacyjnego, Szkoła podstawowa klasy 1 – 3 zgodnego z podstawą programową obowiązującą od 1 września 2024 r., </w:t>
      </w:r>
      <w:r w:rsidRPr="00571002">
        <w:rPr>
          <w:b/>
          <w:sz w:val="28"/>
          <w:szCs w:val="28"/>
        </w:rPr>
        <w:t>Ilona Studzińska</w:t>
      </w:r>
      <w:r w:rsidRPr="00571002">
        <w:rPr>
          <w:b/>
          <w:sz w:val="28"/>
          <w:szCs w:val="28"/>
        </w:rPr>
        <w:t>,</w:t>
      </w:r>
      <w:r w:rsidRPr="00571002">
        <w:rPr>
          <w:b/>
          <w:sz w:val="28"/>
          <w:szCs w:val="28"/>
        </w:rPr>
        <w:t xml:space="preserve"> Arkadiusz Mędela</w:t>
      </w:r>
      <w:r w:rsidRPr="00571002">
        <w:rPr>
          <w:b/>
          <w:sz w:val="28"/>
          <w:szCs w:val="28"/>
        </w:rPr>
        <w:t>,</w:t>
      </w:r>
      <w:r w:rsidRPr="00571002">
        <w:rPr>
          <w:b/>
          <w:sz w:val="28"/>
          <w:szCs w:val="28"/>
        </w:rPr>
        <w:t xml:space="preserve"> Magdalena Kondro</w:t>
      </w:r>
      <w:r w:rsidRPr="00571002">
        <w:rPr>
          <w:b/>
          <w:sz w:val="28"/>
          <w:szCs w:val="28"/>
        </w:rPr>
        <w:t>,</w:t>
      </w:r>
      <w:r w:rsidRPr="00571002">
        <w:rPr>
          <w:b/>
          <w:sz w:val="28"/>
          <w:szCs w:val="28"/>
        </w:rPr>
        <w:t xml:space="preserve"> Ewa Piotrowska</w:t>
      </w:r>
      <w:r w:rsidRPr="00571002">
        <w:rPr>
          <w:b/>
          <w:sz w:val="28"/>
          <w:szCs w:val="28"/>
        </w:rPr>
        <w:t>,</w:t>
      </w:r>
      <w:r w:rsidRPr="00571002">
        <w:rPr>
          <w:b/>
          <w:sz w:val="28"/>
          <w:szCs w:val="28"/>
        </w:rPr>
        <w:t xml:space="preserve"> Anna Sikorska</w:t>
      </w:r>
      <w:r w:rsidRPr="00571002">
        <w:rPr>
          <w:b/>
          <w:sz w:val="28"/>
          <w:szCs w:val="28"/>
        </w:rPr>
        <w:t xml:space="preserve">, </w:t>
      </w:r>
      <w:r w:rsidRPr="00571002">
        <w:rPr>
          <w:b/>
          <w:sz w:val="28"/>
          <w:szCs w:val="28"/>
        </w:rPr>
        <w:t>Katarzyna Komarnicka</w:t>
      </w:r>
    </w:p>
    <w:p w:rsidR="0093003A" w:rsidRPr="00A354DB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Statutu Szkoły Podstawowej im. s. Czesławy Lorek w Biczycach Dolnych</w:t>
      </w:r>
    </w:p>
    <w:p w:rsidR="0093003A" w:rsidRDefault="0093003A" w:rsidP="0093003A">
      <w:pPr>
        <w:rPr>
          <w:b/>
          <w:sz w:val="28"/>
          <w:szCs w:val="28"/>
        </w:rPr>
      </w:pPr>
    </w:p>
    <w:p w:rsidR="00A51CEC" w:rsidRDefault="0093003A" w:rsidP="00A51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 </w:t>
      </w:r>
      <w:r w:rsidR="00A354DB">
        <w:rPr>
          <w:b/>
          <w:sz w:val="28"/>
          <w:szCs w:val="28"/>
        </w:rPr>
        <w:t>Agnieszka Ciapała</w:t>
      </w:r>
      <w:bookmarkStart w:id="0" w:name="_Hlk175120080"/>
    </w:p>
    <w:p w:rsidR="00F32F06" w:rsidRPr="00A51CEC" w:rsidRDefault="00F32F06" w:rsidP="00A51CEC">
      <w:pPr>
        <w:spacing w:line="276" w:lineRule="auto"/>
        <w:rPr>
          <w:b/>
          <w:sz w:val="28"/>
          <w:szCs w:val="28"/>
        </w:rPr>
      </w:pPr>
      <w:r w:rsidRPr="00F32F06">
        <w:lastRenderedPageBreak/>
        <w:t>Nauczyciele na początku każdego roku szkolnego informują uczni</w:t>
      </w:r>
      <w:r w:rsidRPr="00A354DB">
        <w:t xml:space="preserve">ów oraz </w:t>
      </w:r>
      <w:r w:rsidR="00E82671" w:rsidRPr="00A354DB">
        <w:t xml:space="preserve"> </w:t>
      </w:r>
      <w:r w:rsidRPr="00A354DB">
        <w:t>rodziców /prawnych opiekunów o: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wymaganiach edukacyjnych niezbędnych do uzyskania poszczeg</w:t>
      </w:r>
      <w:r w:rsidRPr="00A354DB">
        <w:rPr>
          <w:sz w:val="24"/>
          <w:szCs w:val="24"/>
        </w:rPr>
        <w:t>ólnych śródrocznych i rocznych ocen klasyfikacyjnych  z obowiązkowych zajęć edukacyjnych wynikających z realizowanego przez siebie program nauczania,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sposobach sprawdzania osiągnięć edukacyjnych uczni</w:t>
      </w:r>
      <w:r w:rsidRPr="00A354DB">
        <w:rPr>
          <w:sz w:val="24"/>
          <w:szCs w:val="24"/>
        </w:rPr>
        <w:t>ów,</w:t>
      </w:r>
    </w:p>
    <w:p w:rsidR="00A51CEC" w:rsidRPr="00A51CEC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32F06" w:rsidRPr="00F32F06" w:rsidRDefault="00F32F06" w:rsidP="00A51CE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Uczeń chcący otrzymać dany stopień musi spełniać wymagania na stopnie niższe.</w:t>
      </w:r>
    </w:p>
    <w:p w:rsidR="00F32F06" w:rsidRDefault="00F32F06" w:rsidP="00A51C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32F06">
        <w:rPr>
          <w:sz w:val="24"/>
          <w:szCs w:val="24"/>
        </w:rPr>
        <w:t>Ustala się następujące wymagania edukacyjne na poszczególne oceny śródroczne i roczne z zajęć edukacyjnych:</w:t>
      </w:r>
    </w:p>
    <w:p w:rsidR="00A51CEC" w:rsidRPr="00F32F06" w:rsidRDefault="00A51CEC" w:rsidP="00A51CEC">
      <w:pPr>
        <w:pStyle w:val="Akapitzlist"/>
        <w:spacing w:line="276" w:lineRule="auto"/>
        <w:jc w:val="both"/>
        <w:rPr>
          <w:sz w:val="24"/>
          <w:szCs w:val="24"/>
        </w:rPr>
      </w:pPr>
    </w:p>
    <w:bookmarkEnd w:id="0"/>
    <w:p w:rsidR="00F32F06" w:rsidRPr="00F32F06" w:rsidRDefault="00A51CEC" w:rsidP="00A51CEC">
      <w:pPr>
        <w:spacing w:line="276" w:lineRule="auto"/>
        <w:jc w:val="both"/>
      </w:pPr>
      <w:r>
        <w:rPr>
          <w:b/>
        </w:rPr>
        <w:t xml:space="preserve">1. </w:t>
      </w:r>
      <w:r w:rsidR="00F32F06" w:rsidRPr="00A354DB">
        <w:rPr>
          <w:b/>
        </w:rPr>
        <w:t>Ocenę celującą otrzymuje uczeń, który</w:t>
      </w:r>
      <w:r w:rsidR="00F32F06" w:rsidRPr="00F32F06">
        <w:t>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 xml:space="preserve">a) biegle posługuje się zdobytymi wiadomościami w rozwiązywaniu problemów teoretycznych lub praktycznych z programu nauczania danej klasy 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proponuje rozwiązania nietypowe, oryginalne, kreatywne, np. łącząc kilka dziedzin wiedzy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w sposób samodzielny analizuje uzyskaną wiedzę i umiejętności oraz dokonuje syntez, i formułuje własne oceny dotyczące poznanych kwestii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osiąga sukcesy w konkursach przedmiotowych i innych, kwalifikując się do finałów na szczeblu wojewódzkim, krajowym czy międzynarodowym, z zastrzeżeniem, że nie jest to wymóg obligatoryjny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e) posiadł wiedzę i umiejętności, znacznie wykraczające poza program nauczania przedmiotu w danej klasie, samodzielnie i twórczo rozwija własne uzdolnienia, z zastrzeżeniem jw.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2. Ocenę bardzo dobrą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pełny zakres wiedzy i umiejętności zakreślony podstawą programową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sprawnie posługuje się zdobytymi wiadomościami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rozwiązuje samodzielnie problemy teoretyczne i praktyczne ujęte w programie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potrafi zastosować posiadaną wiedzę do rozwiązywania zadań i problemów w nowych sytuacjach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3. Ocenę dobrą uzyskuje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w pełni wymagań określonych programem nauczania w danej klasie, ale opanował je na poziomie przekraczającym wymagania podstawowe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poprawnie stosuje wiadomości, rozwiązuje/wykonuje samodzielnie typowe zadania teoretyczne i praktyczne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4. Ocenę 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wiadomości i umiejętności określone programem nauczania w danej klasie na poziomie nieprzekraczającym wymagań niezbędnych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średnim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5. Ocenę dopuszczającą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ma braki w opanowaniu niezbędnych treści, ale nie przekreślają one możliwości uzyskania przez ucznia podstawowej wiedzy z danego przedmiotu w toku dalszej nauki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niewielkim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lastRenderedPageBreak/>
        <w:t>6. Ocenę niedostateczną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minimalnych (koniecznych) wiadomości z przedmiotu nauczania w danej klasie, a braki w wiadomościach i umiejętnościach uniemożliwiają dalsze zdobywanie wiedzy z danego przedmiotu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nie jest w stanie rozwiązać/wykonać zadań o niewielkim/elementarnym stopniu trudności</w:t>
      </w:r>
    </w:p>
    <w:p w:rsidR="00641266" w:rsidRPr="00F32F06" w:rsidRDefault="00F32F06" w:rsidP="00A51CEC">
      <w:pPr>
        <w:spacing w:line="276" w:lineRule="auto"/>
        <w:jc w:val="both"/>
      </w:pPr>
      <w:r w:rsidRPr="00F32F06">
        <w:t>c) nie czyta i nie pisze w sposób umożliwiający podstawową komunikację</w:t>
      </w:r>
    </w:p>
    <w:p w:rsidR="00641266" w:rsidRDefault="00641266" w:rsidP="00A51CEC">
      <w:pPr>
        <w:spacing w:line="276" w:lineRule="auto"/>
        <w:rPr>
          <w:b/>
        </w:rPr>
      </w:pPr>
    </w:p>
    <w:p w:rsidR="00E82671" w:rsidRPr="00E82671" w:rsidRDefault="00E82671" w:rsidP="00E82671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ŚRÓDROCZNYCH OCEN KLASYFIKACYJNYCH</w:t>
      </w:r>
    </w:p>
    <w:p w:rsidR="00E36C6E" w:rsidRPr="006F57B4" w:rsidRDefault="00E36C6E" w:rsidP="00E36C6E">
      <w:pPr>
        <w:rPr>
          <w:b/>
        </w:rPr>
      </w:pPr>
    </w:p>
    <w:p w:rsidR="00571002" w:rsidRPr="00571002" w:rsidRDefault="00571002" w:rsidP="00571002">
      <w:p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>Ocenę celującą otrzymuje uczeń, którego wiedza i umiejętności wykraczają poza treści programowe dla klasy III szkoły</w:t>
      </w:r>
    </w:p>
    <w:p w:rsidR="00571002" w:rsidRPr="00571002" w:rsidRDefault="00571002" w:rsidP="00571002">
      <w:p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>podstawowej.</w:t>
      </w:r>
    </w:p>
    <w:p w:rsidR="00571002" w:rsidRDefault="00571002" w:rsidP="00571002">
      <w:p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>Ocenę niedostateczną otrzymuje uczeń, który nie spełnia wymagań na ocenę dopuszczającą</w:t>
      </w:r>
    </w:p>
    <w:p w:rsidR="004F7366" w:rsidRPr="00571002" w:rsidRDefault="004F7366" w:rsidP="00A51CEC">
      <w:pPr>
        <w:rPr>
          <w:b/>
          <w:sz w:val="22"/>
          <w:szCs w:val="22"/>
        </w:rPr>
      </w:pPr>
    </w:p>
    <w:tbl>
      <w:tblPr>
        <w:tblStyle w:val="Tabela-Siatka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71002" w:rsidRPr="00571002" w:rsidTr="00571002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bCs/>
              </w:rPr>
            </w:pPr>
            <w:r w:rsidRPr="00571002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71002" w:rsidRPr="00571002" w:rsidTr="00571002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71002" w:rsidRPr="008B4A0F" w:rsidRDefault="00571002" w:rsidP="00685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71002" w:rsidRPr="00E95E73" w:rsidRDefault="00571002" w:rsidP="006859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571002" w:rsidRPr="00571002" w:rsidTr="00571002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czasem poprawnie 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528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wskazuje nieliczne wymienione przez nauczyciela przedmioty na ilustracjach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wskazuje część wymienionych przez nauczyciela przedmiotów na ilustracjach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w większości poprawnie wskazuje wymienione przez nauczyciela przedmioty na ilustracjach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wskazuje wymienione przez nauczyciela przedmioty na ilustracjach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46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wskazuje nieliczne wymienione przez nauczyciela elementy wyposażenia pokoju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wskazuje niektóre wymienione przez nauczyciela elementy wyposażenia pokoju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w większości poprawnie wskazuje</w:t>
            </w:r>
            <w:r>
              <w:t xml:space="preserve"> </w:t>
            </w:r>
            <w:r w:rsidRPr="00571002">
              <w:t>wymienione przez nauczyciela elementy wyposażenia pokoju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wskazuje wymienione przez nauczyciela elementy wyposażenia pokoju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384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rzadko poprawnie reaguje na pytania o to, gdzie ktoś lub coś się znajduje 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poprawnie reaguje na pytania o to, gdzie ktoś lub coś się znajduje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o to, gdzie ktoś lub coś się znajduje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o to, gdzie ktoś lub coś się znajduje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418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rzadko poprawnie reaguje na pytania o to, jak się nazywa, ile ma lat i gdzie mieszka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poprawnie reaguje na pytania o to, jak się nazywa, ile ma lat i gdzie mieszka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o to, jak się nazywa, ile ma lat i gdzie mieszka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o to, czy jak się nazywa, ile ma lat i gdzie mieszka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410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rzadko poprawnie reaguje na pytania o to, który mamy miesiąc/dzień tygodnia/</w:t>
            </w:r>
            <w:r w:rsidRPr="00571002">
              <w:rPr>
                <w:spacing w:val="-20"/>
              </w:rPr>
              <w:t>godzinę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poprawnie reaguje na pytania o to, który mamy miesiąc/dzień tygodnia/godzinę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o to, który mamy miesiąc/dzień tygodnia/godzinę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o to, czy który mamy miesiąc/dzień tygodnia/godzinę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 xml:space="preserve">- słucha historyjek/scenek, rzadko rozumie ich treść </w:t>
            </w:r>
            <w:r w:rsidRPr="00571002">
              <w:lastRenderedPageBreak/>
              <w:t>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 xml:space="preserve">- słucha historyjek/scenek, zazwyczaj rozumie ich treść </w:t>
            </w:r>
            <w:r w:rsidRPr="00571002">
              <w:lastRenderedPageBreak/>
              <w:t>popartą obrazem, zwykle z niewielką pomocą nauczyciela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 xml:space="preserve">- zwykle z zaangażowaniem słucha historyjek/scenek, zazwyczaj </w:t>
            </w:r>
            <w:r w:rsidRPr="00571002">
              <w:lastRenderedPageBreak/>
              <w:t>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 xml:space="preserve">- z zaangażowaniem i zrozumieniem słucha historyjek/scenek, potrafi </w:t>
            </w:r>
            <w:r w:rsidRPr="00571002">
              <w:lastRenderedPageBreak/>
              <w:t>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z pomocą nauczyciela nazywa niektóre z 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nazywa niektóre z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576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 potrafi  zadać pytania o imię, wiek i miejsce zamieszkania oraz odpowiedzieć na takie pytania 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</w:t>
            </w:r>
            <w:r>
              <w:t xml:space="preserve"> </w:t>
            </w:r>
            <w:r w:rsidRPr="00571002">
              <w:t>popełniając nieliczne błędy, potrafi zadać pytania o imię, wiek i miejsce zamieszkania oraz odpowiedzieć na takie pytania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</w:t>
            </w:r>
            <w:r>
              <w:t xml:space="preserve"> </w:t>
            </w:r>
            <w:r w:rsidRPr="00571002">
              <w:t>zadaje pytania o imię, wiek i miejsce zamieszkania oraz odpowiedzieć na takie pytania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576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pPr>
              <w:rPr>
                <w:i/>
                <w:iCs/>
              </w:rPr>
            </w:pPr>
            <w:r w:rsidRPr="00571002">
              <w:t>- z dużą pomocą nauczyciela, popełniając błędy, potrafi zadać pytanie</w:t>
            </w:r>
            <w:r w:rsidRPr="00571002">
              <w:rPr>
                <w:i/>
              </w:rPr>
              <w:t>: Who’s this? What’s this?</w:t>
            </w:r>
            <w:r w:rsidRPr="00571002">
              <w:t xml:space="preserve">i odpowiedzieć na nie całym  zdaniem,  np. </w:t>
            </w:r>
            <w:r w:rsidRPr="00571002">
              <w:rPr>
                <w:i/>
              </w:rPr>
              <w:t>This is (Ben/a clock).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</w:t>
            </w:r>
            <w:r>
              <w:t xml:space="preserve"> </w:t>
            </w:r>
            <w:r w:rsidRPr="00571002">
              <w:t>popełniając nieliczne błędy, potrafi zadać pytanie</w:t>
            </w:r>
            <w:r w:rsidRPr="00571002">
              <w:rPr>
                <w:i/>
              </w:rPr>
              <w:t>: Who’s this? What’s this?</w:t>
            </w:r>
            <w:r w:rsidRPr="00571002">
              <w:t xml:space="preserve">i odpowiedzieć na nie całym zdaniem , np. </w:t>
            </w:r>
            <w:r w:rsidRPr="00571002">
              <w:rPr>
                <w:i/>
              </w:rPr>
              <w:t>This is (Ben/a clock).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 niewielkimi błędami potrafi zadać pytanie</w:t>
            </w:r>
            <w:r w:rsidRPr="00571002">
              <w:rPr>
                <w:i/>
              </w:rPr>
              <w:t>: Who’s this? What’s this?</w:t>
            </w:r>
            <w:r w:rsidRPr="00571002">
              <w:t xml:space="preserve">i odpowiedzieć na nie całym zdaniem, np. </w:t>
            </w:r>
            <w:r w:rsidRPr="00571002">
              <w:rPr>
                <w:i/>
              </w:rPr>
              <w:t>This is (Ben/a clock).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potrafi zadać  pytanie</w:t>
            </w:r>
            <w:r w:rsidRPr="00571002">
              <w:rPr>
                <w:i/>
              </w:rPr>
              <w:t>: Who’s this? What’s this?</w:t>
            </w:r>
            <w:r w:rsidRPr="00571002">
              <w:t xml:space="preserve">i odpowiedzieć na nie całym zdaniem, np. </w:t>
            </w:r>
            <w:r w:rsidRPr="00571002">
              <w:rPr>
                <w:i/>
              </w:rPr>
              <w:t>This is (Ben/a clock).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701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pPr>
              <w:rPr>
                <w:lang w:val="en-GB"/>
              </w:rPr>
            </w:pPr>
            <w:r w:rsidRPr="00571002">
              <w:t>- z dużą pomocą nauczyciela, popełniając błędy, potrafi zadać pytanie</w:t>
            </w:r>
            <w:r>
              <w:t xml:space="preserve"> </w:t>
            </w:r>
            <w:r w:rsidRPr="00571002">
              <w:t xml:space="preserve">o położenie przedmiotów, np. </w:t>
            </w:r>
            <w:r w:rsidRPr="00571002">
              <w:rPr>
                <w:i/>
                <w:lang w:val="en-GB"/>
              </w:rPr>
              <w:t>Where’s the( clock)?</w:t>
            </w:r>
            <w:r w:rsidRPr="00571002">
              <w:rPr>
                <w:lang w:val="en-GB"/>
              </w:rPr>
              <w:t xml:space="preserve"> i odpowiedzieć na nie całym  zdaniem  </w:t>
            </w:r>
            <w:r w:rsidRPr="00571002">
              <w:rPr>
                <w:i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71002" w:rsidRPr="00571002" w:rsidRDefault="00571002" w:rsidP="0068592A">
            <w:pPr>
              <w:rPr>
                <w:lang w:val="en-GB"/>
              </w:rPr>
            </w:pPr>
            <w:r w:rsidRPr="00571002">
              <w:t>- z pomocą nauczyciela,</w:t>
            </w:r>
            <w:r>
              <w:t xml:space="preserve"> </w:t>
            </w:r>
            <w:r w:rsidRPr="00571002">
              <w:t xml:space="preserve">popełniając nieliczne błędy, potrafi zadać pytanie o położenie przedmiotów, np. </w:t>
            </w:r>
            <w:r w:rsidRPr="00571002">
              <w:rPr>
                <w:i/>
                <w:lang w:val="en-GB"/>
              </w:rPr>
              <w:t xml:space="preserve">Where’s the (clock)? </w:t>
            </w:r>
            <w:r w:rsidRPr="00571002">
              <w:rPr>
                <w:lang w:val="en-GB"/>
              </w:rPr>
              <w:t xml:space="preserve"> i odpowiedzieć na nie całym  zdaniem  </w:t>
            </w:r>
            <w:r w:rsidRPr="00571002">
              <w:rPr>
                <w:i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  <w:tc>
          <w:tcPr>
            <w:tcW w:w="3545" w:type="dxa"/>
          </w:tcPr>
          <w:p w:rsidR="00571002" w:rsidRPr="00571002" w:rsidRDefault="00571002" w:rsidP="0068592A">
            <w:pPr>
              <w:rPr>
                <w:lang w:val="en-GB"/>
              </w:rPr>
            </w:pPr>
            <w:r w:rsidRPr="00571002">
              <w:t xml:space="preserve">- zwykle poprawnie zadaje pytanie o położenie przedmiotów, np. </w:t>
            </w:r>
            <w:r w:rsidRPr="00571002">
              <w:rPr>
                <w:i/>
                <w:lang w:val="en-GB"/>
              </w:rPr>
              <w:t xml:space="preserve">Where’s the (clock)? </w:t>
            </w:r>
            <w:r w:rsidRPr="00571002">
              <w:rPr>
                <w:lang w:val="en-GB"/>
              </w:rPr>
              <w:t xml:space="preserve"> i odpowiada na nie całym  zdaniem  </w:t>
            </w:r>
            <w:r w:rsidRPr="00571002">
              <w:rPr>
                <w:i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71002" w:rsidRPr="00571002" w:rsidRDefault="00571002" w:rsidP="0068592A">
            <w:pPr>
              <w:rPr>
                <w:lang w:val="en-GB"/>
              </w:rPr>
            </w:pPr>
            <w:r w:rsidRPr="00571002">
              <w:t>- potrafi zadać pytanie</w:t>
            </w:r>
            <w:r>
              <w:t xml:space="preserve"> </w:t>
            </w:r>
            <w:r w:rsidRPr="00571002">
              <w:t xml:space="preserve">o położenie przedmiotów, np. </w:t>
            </w:r>
            <w:r w:rsidRPr="00571002">
              <w:rPr>
                <w:i/>
                <w:lang w:val="en-GB"/>
              </w:rPr>
              <w:t xml:space="preserve">Where’s the (clock)? </w:t>
            </w:r>
            <w:r w:rsidRPr="00571002">
              <w:rPr>
                <w:lang w:val="en-GB"/>
              </w:rPr>
              <w:t xml:space="preserve">i odpowiedzieć na nie całym  zdaniem  </w:t>
            </w:r>
            <w:r w:rsidRPr="00571002">
              <w:rPr>
                <w:i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</w:tr>
      <w:tr w:rsidR="00571002" w:rsidRPr="00571002" w:rsidTr="00571002">
        <w:trPr>
          <w:trHeight w:val="87"/>
        </w:trPr>
        <w:tc>
          <w:tcPr>
            <w:tcW w:w="1044" w:type="dxa"/>
            <w:vMerge/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nauczyciela, popełniając błędy, potrafi zadać pytanie</w:t>
            </w:r>
            <w:r>
              <w:t xml:space="preserve"> </w:t>
            </w:r>
            <w:r w:rsidRPr="00571002">
              <w:t xml:space="preserve">o miesiąc/dzień tygodnia/godzinę: </w:t>
            </w:r>
            <w:r w:rsidRPr="00571002">
              <w:rPr>
                <w:i/>
              </w:rPr>
              <w:t>What (month/day of the week/time) is it?</w:t>
            </w:r>
            <w:r w:rsidRPr="00571002">
              <w:t xml:space="preserve"> i odpowiedzieć na nie całym zdaniem, np.:</w:t>
            </w:r>
            <w:r w:rsidRPr="00571002">
              <w:rPr>
                <w:i/>
              </w:rPr>
              <w:t xml:space="preserve">It’s (September/Monday/five </w:t>
            </w:r>
            <w:r w:rsidRPr="00571002">
              <w:rPr>
                <w:i/>
              </w:rPr>
              <w:lastRenderedPageBreak/>
              <w:t>o’clock).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</w:t>
            </w:r>
            <w:r>
              <w:t xml:space="preserve"> </w:t>
            </w:r>
            <w:r w:rsidRPr="00571002">
              <w:t>popełniając nieliczne błędy, potrafi zadać pytanie</w:t>
            </w:r>
            <w:r>
              <w:t xml:space="preserve"> </w:t>
            </w:r>
            <w:r w:rsidRPr="00571002">
              <w:t xml:space="preserve">o miesiąc/dzień tygodnia/godzinę: </w:t>
            </w:r>
            <w:r w:rsidRPr="00571002">
              <w:rPr>
                <w:i/>
              </w:rPr>
              <w:t>What (month/day of the week/time) is it?</w:t>
            </w:r>
            <w:r w:rsidRPr="00571002">
              <w:t xml:space="preserve"> i odpowiedzieć na nie całym zdaniem, np.: </w:t>
            </w:r>
            <w:r w:rsidRPr="00571002">
              <w:rPr>
                <w:i/>
              </w:rPr>
              <w:t>It’s (September/Monday/five o’clock).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zadaje pytanie o miesiąc/dzień tygodnia/godzinę: </w:t>
            </w:r>
            <w:r w:rsidRPr="00571002">
              <w:rPr>
                <w:i/>
              </w:rPr>
              <w:t>What (month/day of the week/time) is it?</w:t>
            </w:r>
            <w:r w:rsidRPr="00571002">
              <w:t xml:space="preserve"> i odpowiada na nie całym zdaniem, np.: </w:t>
            </w:r>
            <w:r w:rsidRPr="00571002">
              <w:rPr>
                <w:i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zadać pytanie o miesiąc/dzień tygodnia/godzinę: </w:t>
            </w:r>
            <w:r w:rsidRPr="00571002">
              <w:rPr>
                <w:i/>
              </w:rPr>
              <w:t>What (month/day of the week/time) is it?</w:t>
            </w:r>
            <w:r w:rsidRPr="00571002">
              <w:t xml:space="preserve"> i odpowiedzieć na nie całym zdaniem, np.: </w:t>
            </w:r>
            <w:r w:rsidRPr="00571002">
              <w:rPr>
                <w:i/>
              </w:rPr>
              <w:t>It’s (September/Monday/five o’clock).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  potrafi powiedzieć, gdzie się znajduje, np.: </w:t>
            </w:r>
            <w:r w:rsidRPr="00571002">
              <w:rPr>
                <w:i/>
              </w:rPr>
              <w:t>We’re (in the kitchen).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</w:t>
            </w:r>
            <w:r>
              <w:t xml:space="preserve"> </w:t>
            </w:r>
            <w:r w:rsidRPr="00571002">
              <w:t xml:space="preserve">popełniając nieliczne błędy, potrafi powiedzieć, gdzie się znajduje, np.: </w:t>
            </w:r>
            <w:r w:rsidRPr="00571002">
              <w:rPr>
                <w:i/>
              </w:rPr>
              <w:t>We’re (in the kitchen).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mówi, gdzie się znajduje, np.: </w:t>
            </w:r>
            <w:r w:rsidRPr="00571002">
              <w:rPr>
                <w:i/>
              </w:rPr>
              <w:t>We’re (in the kitchen).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powiedzieć, gdzie się znajduje, np.: </w:t>
            </w:r>
            <w:r w:rsidRPr="00571002">
              <w:rPr>
                <w:i/>
              </w:rPr>
              <w:t>We’re (in the kitchen).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87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 potrafi powiedzieć, jakie ma zwierzątko, np.: </w:t>
            </w:r>
            <w:r w:rsidRPr="00571002">
              <w:rPr>
                <w:i/>
              </w:rPr>
              <w:t>I’ve got a (pet/dog).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nauczyciela, popełniając nieliczne błędy, potrafi powiedzieć, jakie ma zwierzątko, np.: </w:t>
            </w:r>
            <w:r w:rsidRPr="00571002">
              <w:rPr>
                <w:i/>
              </w:rPr>
              <w:t>I’ve got a (pet/dog).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mówi, jakie ma zwierzątko, np.: </w:t>
            </w:r>
            <w:r w:rsidRPr="00571002">
              <w:rPr>
                <w:i/>
              </w:rPr>
              <w:t>I’ve got a (pet/dog).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powiedzieć, jakie ma zwierzątko, np.: </w:t>
            </w:r>
            <w:r w:rsidRPr="00571002">
              <w:rPr>
                <w:i/>
              </w:rPr>
              <w:t>I’ve got a (pet/dog).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88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błędy,potrafi powiedzieć, jak jest ubrany, np.: </w:t>
            </w:r>
            <w:r w:rsidRPr="00571002">
              <w:rPr>
                <w:i/>
              </w:rPr>
              <w:t>I’m wearing (shorts)</w:t>
            </w:r>
            <w:r w:rsidRPr="00571002">
              <w:t>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nauczyciela, popełniając nieliczne błędy,potrafi powiedzieć, jak jest ubrany, np.: </w:t>
            </w:r>
            <w:r w:rsidRPr="00571002">
              <w:rPr>
                <w:i/>
              </w:rPr>
              <w:t>I’m wearing (shorts)</w:t>
            </w:r>
            <w:r w:rsidRPr="00571002">
              <w:t>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mówi, jak jest ubrany, np.: </w:t>
            </w:r>
            <w:r w:rsidRPr="00571002">
              <w:rPr>
                <w:i/>
              </w:rPr>
              <w:t>I’m wearing (shorts)</w:t>
            </w:r>
            <w:r w:rsidRPr="00571002">
              <w:t>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powiedzieć, jak jest ubrany, np.: </w:t>
            </w:r>
            <w:r w:rsidRPr="00571002">
              <w:rPr>
                <w:i/>
              </w:rPr>
              <w:t>I’m wearing (shorts)</w:t>
            </w:r>
            <w:r w:rsidRPr="00571002">
              <w:t>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413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błędy,potrafi powiedzieć, w co się chce pobawić, np.: </w:t>
            </w:r>
            <w:r w:rsidRPr="00571002">
              <w:rPr>
                <w:i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nauczyciela, popełniając nieliczne błędy,potrafi powiedzieć, w co się chce pobawić, np.: </w:t>
            </w:r>
            <w:r w:rsidRPr="00571002">
              <w:rPr>
                <w:i/>
              </w:rPr>
              <w:t>I want to play (hopscotch).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mówi, w co się chce pobawić, np.: </w:t>
            </w:r>
            <w:r w:rsidRPr="00571002">
              <w:rPr>
                <w:i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powiedzieć, w co się chce pobawić, np.: </w:t>
            </w:r>
            <w:r w:rsidRPr="00571002">
              <w:rPr>
                <w:i/>
              </w:rPr>
              <w:t>I want to play (hopscotch).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87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nauczyciela, popełniając błędy,potrafi powiedzieć, jaką ma dolegliwość, np.:</w:t>
            </w:r>
            <w:r w:rsidRPr="00571002">
              <w:rPr>
                <w:i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 popełniając nieliczne błędy,potrafi powiedzieć, jaką ma dolegliwość, np.:</w:t>
            </w:r>
            <w:r w:rsidRPr="00571002">
              <w:rPr>
                <w:i/>
              </w:rPr>
              <w:t xml:space="preserve"> I’ve got a (cough).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 mówi, jaką ma dolegliwość, np.:</w:t>
            </w:r>
            <w:r w:rsidRPr="00571002">
              <w:rPr>
                <w:i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potrafi powiedzieć, jaką ma dolegliwość, np.:</w:t>
            </w:r>
            <w:r w:rsidRPr="00571002">
              <w:rPr>
                <w:i/>
              </w:rPr>
              <w:t xml:space="preserve"> I’ve got a (cough).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84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błędy,potrafi powiedzieć, jaką atrakcję turystyczną chce zobaczyć, np.: </w:t>
            </w:r>
            <w:r w:rsidRPr="00571002">
              <w:rPr>
                <w:i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nauczyciela, popełniając nieliczne błędy,potrafi powiedzieć, jaką atrakcję turystyczną chce zobaczyć, np.: </w:t>
            </w:r>
            <w:r w:rsidRPr="00571002">
              <w:rPr>
                <w:i/>
              </w:rPr>
              <w:t>I want to go to the (funfair).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mówi, jaką atrakcję turystyczną chce zobaczyć, np.: </w:t>
            </w:r>
            <w:r w:rsidRPr="00571002">
              <w:rPr>
                <w:i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powiedzieć, jaką atrakcję turystyczną chce zobaczyć, np.: </w:t>
            </w:r>
            <w:r w:rsidRPr="00571002">
              <w:rPr>
                <w:i/>
              </w:rPr>
              <w:t>I want to go to the (funfair).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410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 nauczyciela odgrywa w parze scenkę z rozdziału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niewielką pomocą nauczyciela odgrywa w parze scenkę z rozdziału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odgrywa w parze scenkę z rozdziału, popełniając sporadycznie błędy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z łatwością i bezbłędnie odgrywa w parze scenkę z rozdziału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700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licznymi błędami śpiewa w grupie piosenki, częściowo </w:t>
            </w:r>
            <w:r w:rsidRPr="00571002">
              <w:lastRenderedPageBreak/>
              <w:t>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błędami śpiewa w grupie piosenki, zwykle rozumie ich </w:t>
            </w:r>
            <w:r w:rsidRPr="00571002">
              <w:lastRenderedPageBreak/>
              <w:t>treść, ale musi być poparta gestem/obrazem, stara się wykonywać gesty ilustrujące ich treść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 nielicznymi błędami śpiewa w grupie i samodzielnie większość </w:t>
            </w:r>
            <w:r w:rsidRPr="00571002">
              <w:lastRenderedPageBreak/>
              <w:t>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z łatwością i bezbłędnie śpiewa w grupie i samodzielnie piosenki, </w:t>
            </w:r>
            <w:r w:rsidRPr="00571002">
              <w:lastRenderedPageBreak/>
              <w:t>rozumie ich treść, potrafi wykonywać gesty ilustrujące ich treść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licznymi błędami recytuje w grupie rymowanki, częściowo rozumie ich treść, jeżeli poparte</w:t>
            </w:r>
            <w:r>
              <w:t xml:space="preserve"> </w:t>
            </w:r>
            <w:r w:rsidRPr="00571002">
              <w:t>są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nielicznymi błędami 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łatwością i bezbłędnie recytuje w grupie i samodzielnie rymowanki, rozumie ich treść;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wskazuje kilka wyrazów przeczytanych przez nauczyciela, czasem popełniając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zwykle poprawnie wskazuje przeczytane przez nauczyciela wyrazy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bezbłędnie wskazuje przeczytane przez nauczyciela wyrazy</w:t>
            </w:r>
            <w:r>
              <w:t xml:space="preserve"> </w:t>
            </w:r>
            <w:r w:rsidRPr="00571002"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 dużą pomocą nauczyciela literuje</w:t>
            </w:r>
            <w:r w:rsidRPr="00571002">
              <w:rPr>
                <w:spacing w:val="-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 pomocą nauczyciela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zwykle poprawnie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</w:tr>
      <w:tr w:rsidR="00571002" w:rsidRPr="00571002" w:rsidTr="00571002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 odczytuje nazwy zabawek/części ciała/ przyborów szkolnych / zwierząt/ ubrań/potraw, popełniając przy tym błędy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 odczytuje nazwy zabawek/części ciała/ przyborów szkolnych / zwierząt/ ubrań/potraw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 odczytuje nazwy zabawek/części ciała/ przyborów szkolnych / zwierząt/ ubrań/</w:t>
            </w:r>
          </w:p>
          <w:p w:rsidR="00571002" w:rsidRPr="00571002" w:rsidRDefault="00571002" w:rsidP="0068592A">
            <w:r w:rsidRPr="00571002">
              <w:t>potraw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odczytuje nazwy zabawek/części ciała/ przyborów szkolnych / zwierząt/ ubrań/</w:t>
            </w:r>
          </w:p>
          <w:p w:rsidR="00571002" w:rsidRPr="00571002" w:rsidRDefault="00571002" w:rsidP="0068592A">
            <w:r w:rsidRPr="00571002">
              <w:t>potraw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 odczytuje pytania w quizie powtórzeniowym, popełniając przy tym błędy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 odczytuje pytania w quizie powtórzeniowym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 odczytuje pytania w quizie powtórzeniowym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odczytuje pytania w quizie powtórzeniowym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571002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>- z dużą pomocą nauczyciela odczytuje proste struktury z rozdziału (</w:t>
            </w:r>
            <w:r w:rsidRPr="00571002">
              <w:rPr>
                <w:i/>
              </w:rPr>
              <w:t>Hello, I’m (Nasim). I’m (nine). I live in (Tiger Street.What’s your name?, How old are you?, Where do you live?</w:t>
            </w:r>
            <w:r w:rsidRPr="00571002">
              <w:t>), ale sprawia mu to trudność; 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>- z pomocą nauczyciela odczytuje proste struktury z rozdziału (</w:t>
            </w:r>
            <w:r w:rsidRPr="00571002">
              <w:rPr>
                <w:i/>
              </w:rPr>
              <w:t>Hello, I’m (Nasim). I’m (nine). I live in (Tiger Street.What’s your name?, How old are you?, Where do you live?</w:t>
            </w:r>
            <w:r w:rsidRPr="00571002">
              <w:t>), popełniając przy tym nieliczne błędy;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>- odczytuje proste struktury z rozdziału (</w:t>
            </w:r>
            <w:r w:rsidRPr="00571002">
              <w:rPr>
                <w:i/>
              </w:rPr>
              <w:t>Hello, I’m (Nasim). I’m (nine). I live in (Tiger Street.What’s your name?, How old are you?, Where do you live?</w:t>
            </w:r>
            <w:r w:rsidRPr="00571002">
              <w:t>), 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71002" w:rsidRPr="00571002" w:rsidRDefault="00571002" w:rsidP="0068592A">
            <w:pPr>
              <w:rPr>
                <w:lang w:val="en-GB"/>
              </w:rPr>
            </w:pPr>
            <w:r w:rsidRPr="00571002">
              <w:t>- z łatwością odczytuje proste struktury z rozdziału(</w:t>
            </w:r>
            <w:r w:rsidRPr="00571002">
              <w:rPr>
                <w:i/>
              </w:rPr>
              <w:t xml:space="preserve">Hello, I’m (Nasim). </w:t>
            </w:r>
            <w:r w:rsidRPr="00571002">
              <w:rPr>
                <w:i/>
                <w:lang w:val="en-GB"/>
              </w:rPr>
              <w:t>I’m (nine). I live in (Tiger Street.What’s your name?, How old are you?, Where do you live?</w:t>
            </w:r>
            <w:r w:rsidRPr="00571002">
              <w:rPr>
                <w:lang w:val="en-GB"/>
              </w:rPr>
              <w:t>) 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1002" w:rsidRPr="00571002" w:rsidRDefault="00571002" w:rsidP="0068592A">
            <w:pPr>
              <w:rPr>
                <w:lang w:val="en-GB"/>
              </w:rPr>
            </w:pPr>
          </w:p>
        </w:tc>
      </w:tr>
      <w:tr w:rsidR="00571002" w:rsidRPr="00571002" w:rsidTr="00571002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Default="00571002" w:rsidP="0068592A">
            <w:pPr>
              <w:rPr>
                <w:lang w:val="en-GB"/>
              </w:rPr>
            </w:pPr>
            <w:r w:rsidRPr="00571002">
              <w:rPr>
                <w:lang w:val="en-GB"/>
              </w:rPr>
              <w:t>Tworzeni</w:t>
            </w:r>
            <w:r w:rsidRPr="00571002">
              <w:rPr>
                <w:lang w:val="en-GB"/>
              </w:rPr>
              <w:lastRenderedPageBreak/>
              <w:t>e wypowiedzi pisemnych</w:t>
            </w:r>
          </w:p>
          <w:p w:rsidR="00550677" w:rsidRPr="00571002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lastRenderedPageBreak/>
              <w:t xml:space="preserve">-z dużą pomocą nauczyciela, </w:t>
            </w:r>
            <w:r w:rsidRPr="00571002">
              <w:lastRenderedPageBreak/>
              <w:t>popełniając błędy,pisze poj</w:t>
            </w:r>
            <w:r w:rsidRPr="00571002">
              <w:rPr>
                <w:b/>
              </w:rPr>
              <w:t>e</w:t>
            </w:r>
            <w:r w:rsidRPr="00571002"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 xml:space="preserve">- z pomocą nauczyciela pisze </w:t>
            </w:r>
            <w:r w:rsidRPr="00571002">
              <w:lastRenderedPageBreak/>
              <w:t>pojedyncze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 xml:space="preserve">- zwykle poprawnie pisze pojedyncze </w:t>
            </w:r>
            <w:r w:rsidRPr="00571002">
              <w:lastRenderedPageBreak/>
              <w:t xml:space="preserve">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>
            <w:r w:rsidRPr="00571002">
              <w:t xml:space="preserve">- bezbłędnie pisze pojedyncze </w:t>
            </w:r>
            <w:r w:rsidRPr="00571002">
              <w:lastRenderedPageBreak/>
              <w:t>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71002" w:rsidRPr="00571002" w:rsidRDefault="00571002" w:rsidP="0068592A"/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71002" w:rsidTr="0068592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Default="00550677" w:rsidP="0068592A">
            <w:pPr>
              <w:jc w:val="center"/>
              <w:rPr>
                <w:b/>
                <w:bCs/>
              </w:rPr>
            </w:pPr>
          </w:p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 w:rsidRPr="00571002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71002" w:rsidRPr="00571002" w:rsidTr="0068592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71002" w:rsidRPr="00571002" w:rsidRDefault="00571002" w:rsidP="0068592A">
            <w:pPr>
              <w:jc w:val="center"/>
              <w:rPr>
                <w:b/>
                <w:lang w:val="en-GB"/>
              </w:rPr>
            </w:pPr>
            <w:r w:rsidRPr="00571002">
              <w:rPr>
                <w:b/>
                <w:highlight w:val="lightGray"/>
                <w:lang w:val="en-GB"/>
              </w:rPr>
              <w:t>Unit 1 A Computer for the Club</w:t>
            </w:r>
          </w:p>
        </w:tc>
      </w:tr>
      <w:tr w:rsidR="00571002" w:rsidRPr="00571002" w:rsidTr="0068592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37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wskazuje niektóre wymienione przez nauczyciela czynności wykonywane w czasie wolnym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wskazuje część wymienionych przez nauczyciela czynności wykonywanych w czasie wolnym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wskazuje większość wymienionych przez nauczyciela czynności wykonywanych w czasie wolnym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wskazuje wymienione przez nauczyciela czynności wykonywane w czasie wolnym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413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wskazuje niektóre wymienione przez nauczyciela czynności związane z użyciem komputera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wskazuje część wymienionych przez nauczyciela czynności związane z użyciem komputera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wskazujewiększość wymienionych przez nauczyciela czynności związane z użyciem komputera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wskazuje wymienione przez nauczyciela czynności związane z użyciem komputera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126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wskazuje niektóre wymienione przez nauczyciela sprzęty elektroniczne i ich części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wskazuje część wymienionych przez nauczyciela sprzętów elektronicznych i ich części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wskazujewiększość wymienionych przez nauczyciela sprzętów elektronicznych i ich części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wskazuje wymienione przez nauczyciela sprzęty elektroniczne i ich części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414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rzadko  reaguje poprawnie na pytania o czynności wykonywane w czasie wolnym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reaguje poprawnie na pytania o czynności wykonywane w czasie wolnym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 o czynności wykonywane w czasie wolnym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o czynności wykonywane w czasie wolnym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364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rzadko reaguje  poprawnie na pytania o czynności związane z użyciem  komputera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reaguje poprawnie na pytania o czynności związane z użyciem  komputera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o czynności związane z użyciem  komputera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o czynności związane z użyciem  komputera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314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rzadko reaguje  poprawnie na pytania i zwroty używane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czasem reaguje poprawnie na pytania i zwroty używane w klasie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rozumie i poprawnie reaguje na pytania i zwroty używane w klasie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-słucha historyjek/scenek, rzadko rozumie ich treść popartą obrazem, z pomocą nauczyciela potrafi wykonywać gesty ilustrujące treść historyjki,/wskazać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Default="00571002" w:rsidP="0068592A">
            <w:r w:rsidRPr="00571002">
              <w:t>-słucha historyjek/scenek, zazwyczaj rozumie ich treść popartą obrazem, zwykle z niewielką pomocą nauczyciela potrafi wykonywać gesty ilustrujące treść historyjki/wskazać właściwy obrazek</w:t>
            </w:r>
          </w:p>
          <w:p w:rsidR="00550677" w:rsidRPr="00571002" w:rsidRDefault="00550677" w:rsidP="0068592A"/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 xml:space="preserve">Tworzenie wypowiedzi </w:t>
            </w:r>
            <w:r w:rsidRPr="00571002">
              <w:lastRenderedPageBreak/>
              <w:t>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lastRenderedPageBreak/>
              <w:t>- z pomocą nauczyciela nazywa niektóre 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nazywa niektóre</w:t>
            </w:r>
            <w:r>
              <w:t xml:space="preserve"> </w:t>
            </w:r>
            <w:r w:rsidRPr="00571002"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nazywa większość 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- bezbłędnie nazywa czynności wykonywane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441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pomocą nauczyciela nazywa niektóre czynności związane z użyciem komputera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nazywa niektóre czynności związane z użyciem komputera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nazywa większość</w:t>
            </w:r>
            <w:r>
              <w:t xml:space="preserve"> </w:t>
            </w:r>
            <w:r w:rsidRPr="00571002">
              <w:t>czynności związanych z użyciem komputera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nazywa</w:t>
            </w:r>
            <w:r>
              <w:t xml:space="preserve"> </w:t>
            </w:r>
            <w:r w:rsidRPr="00571002">
              <w:t>czynności związane z użyciem komputera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38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pomocą nauczyciela nazywa niektóre sprzęty elektroniczne i ich części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nazywa niektóre sprzęty elektroniczne i ich części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nazywa większość sprzętów elektronicznych i ich części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 bezbłędnie nazywasprzęty elektroniczne i ich części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576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pPr>
              <w:rPr>
                <w:i/>
                <w:iCs/>
              </w:rPr>
            </w:pPr>
            <w:r w:rsidRPr="00571002">
              <w:t xml:space="preserve">- z dużą pomocą nauczyciela, popełniając błędy, potrafi całym zdaniem opisać czynności, które wykonuje lub których nie wykonuje w czasie wolnym, np.: </w:t>
            </w:r>
            <w:r w:rsidRPr="00571002">
              <w:rPr>
                <w:i/>
                <w:iCs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 , popełniając nieliczne błędy,</w:t>
            </w:r>
            <w:r>
              <w:t xml:space="preserve"> </w:t>
            </w:r>
            <w:r w:rsidRPr="00571002">
              <w:t xml:space="preserve">potrafi całym zdaniem opisać czynności, które wykonuje lub których  nie wykonuje w czasie wolnym, np.: </w:t>
            </w:r>
            <w:r w:rsidRPr="00571002">
              <w:rPr>
                <w:i/>
                <w:iCs/>
              </w:rPr>
              <w:t>I (watch films). I don’t (paint pictures.)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</w:t>
            </w:r>
            <w:r>
              <w:t xml:space="preserve"> </w:t>
            </w:r>
            <w:r w:rsidRPr="00571002">
              <w:t xml:space="preserve">opisuje całym zdaniem opisać czynności, które wykonuje lub których  nie wykonuje w czasie wolnym, np.: </w:t>
            </w:r>
            <w:r w:rsidRPr="00571002">
              <w:rPr>
                <w:i/>
                <w:iCs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całym zdaniem opisać czynności, które wykonuje lub których  nie wykonuje w czasie wolnym, np.: </w:t>
            </w:r>
            <w:r w:rsidRPr="00571002">
              <w:rPr>
                <w:i/>
                <w:iCs/>
              </w:rPr>
              <w:t>I (watch films). I don’t (paint pictures.)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976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</w:t>
            </w:r>
            <w:r>
              <w:t xml:space="preserve"> </w:t>
            </w:r>
            <w:r w:rsidRPr="00571002">
              <w:t xml:space="preserve">udziela krótkiej odpowiedzi na pytania o czynności wykonywane w czasie wolnym, np.: </w:t>
            </w:r>
            <w:r w:rsidRPr="00571002">
              <w:rPr>
                <w:i/>
              </w:rPr>
              <w:t>Do you (use a computer)? Yes, I do. / No, I don’t.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niewielką pomocą nauczyciela udziela krótkiej odpowiedzi na pytania o czynności wykonywane w czasie wolnym, np.: </w:t>
            </w:r>
            <w:r w:rsidRPr="00571002">
              <w:rPr>
                <w:i/>
              </w:rPr>
              <w:t>Do you (use a computer)? Yes, I do. / No, I don’t.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udziela krótkiej odpowiedzi na pytania o czynności wykonywane w czasie wolnym, np.: </w:t>
            </w:r>
            <w:r w:rsidRPr="00571002">
              <w:rPr>
                <w:i/>
              </w:rPr>
              <w:t>Do you (use a computer)? Yes, I do. / No, I don’t.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udzielić krótkiej odpowiedzi na pytania o czynności wykonywane w czasie wolnym, np.: </w:t>
            </w:r>
            <w:r w:rsidRPr="00571002">
              <w:rPr>
                <w:i/>
              </w:rPr>
              <w:t>Do you (use a computer)? Yes, I do. / No, I don’t.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 udziela krótkiej odpowiedzi na pytania o czynności związane z użyciem komputera, np.: </w:t>
            </w:r>
            <w:r w:rsidRPr="00571002">
              <w:rPr>
                <w:i/>
              </w:rPr>
              <w:t>Do you (play online games)? Yes, I do. / No, I don’t.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niewielką pomocą nauczyciela udziela krótkiej odpowiedzi na pytania o czynności związane z użyciem komputera, np.: </w:t>
            </w:r>
            <w:r w:rsidRPr="00571002">
              <w:rPr>
                <w:i/>
              </w:rPr>
              <w:t>Do you (play online games)? Yes, I do. / No, I don’t.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 udziela krótkiej odpowiedzi na pytania o czynności związane z użyciem komputera, np.: </w:t>
            </w:r>
            <w:r w:rsidRPr="00571002">
              <w:rPr>
                <w:i/>
              </w:rPr>
              <w:t>Do you (play online games)? Yes, I do. / No, I don’t.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udzielić krótkiej odpowiedzi na pytania o czynności związane z użyciem komputera, np.: </w:t>
            </w:r>
            <w:r w:rsidRPr="00571002">
              <w:rPr>
                <w:i/>
              </w:rPr>
              <w:t>Do you (play online games)? Yes, I do. / No, I don’t..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827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nauczyciela, popełniając błędy, opisuje całym zdaniem, do czego wykorzystujemy urządzenia elektroniczne w szkole i w domu,  np.: </w:t>
            </w:r>
            <w:r w:rsidRPr="00571002">
              <w:rPr>
                <w:i/>
                <w:iCs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nauczyciela, popełniając nieliczne błędy,opisuje całym zdaniem, do czego wykorzystujemy urządzenia elektroniczne w szkole i w domu,  np.: </w:t>
            </w:r>
            <w:r w:rsidRPr="00571002">
              <w:rPr>
                <w:i/>
                <w:iCs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zwykle poprawnieopisuje całym zdaniem, do czego wykorzystujemy urządzenia elektroniczne w szkole i w domu,  np.: </w:t>
            </w:r>
            <w:r w:rsidRPr="00571002">
              <w:rPr>
                <w:i/>
                <w:iCs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potrafi  opisać całym zdaniem, do czego wykorzystujemy urządzenia elektroniczne w szkole i w domu,  np.: </w:t>
            </w:r>
            <w:r w:rsidRPr="00571002">
              <w:rPr>
                <w:i/>
                <w:iCs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100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nauczyciela, popełniając błędy</w:t>
            </w:r>
            <w:r>
              <w:t xml:space="preserve"> </w:t>
            </w:r>
            <w:r w:rsidRPr="00571002">
              <w:t>,opisuje</w:t>
            </w:r>
            <w:r>
              <w:t xml:space="preserve"> </w:t>
            </w:r>
            <w:r w:rsidRPr="00571002">
              <w:t xml:space="preserve">całym zdaniem, w jaki sposób </w:t>
            </w:r>
            <w:r w:rsidRPr="00571002">
              <w:lastRenderedPageBreak/>
              <w:t>korzystają z komputera dzieci brytyjskie i polskie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pomocą nauczyciela, popełniając nieliczne błędy,</w:t>
            </w:r>
            <w:r>
              <w:t xml:space="preserve"> </w:t>
            </w:r>
            <w:r w:rsidRPr="00571002">
              <w:t xml:space="preserve">opisuje całym zdaniem, w jaki </w:t>
            </w:r>
            <w:r w:rsidRPr="00571002">
              <w:lastRenderedPageBreak/>
              <w:t>sposób korzystają z komputera dzieci brytyjskie i polskie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 zwykle poprawnie</w:t>
            </w:r>
            <w:r>
              <w:t xml:space="preserve"> opisuje c</w:t>
            </w:r>
            <w:r w:rsidRPr="00571002">
              <w:t>ałym zdaniem, w jaki sposób korzystają z komputera dzieci brytyjskie i polskie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potrafi  opisać</w:t>
            </w:r>
            <w:r>
              <w:t xml:space="preserve"> </w:t>
            </w:r>
            <w:r w:rsidRPr="00571002">
              <w:t>całym zdaniem , w jaki sposób korzystają z komputera dzieci brytyjskie i polskie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</w:t>
            </w:r>
            <w:r>
              <w:t xml:space="preserve"> </w:t>
            </w:r>
            <w:r w:rsidRPr="00571002">
              <w:t>używa pytań i zwrotów używanych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 z pomocą nauczyciela używa pytań i zwrotów używanych w klasie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potrafi używać pytań i zwrotów używanych w klasie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352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niewielką pomocą nauczyciela odgrywa w parze scenkę z rozdziału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odgrywa w parze scenkę z rozdziału, popełniając sporadycznie błędy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z łatwością i bezbłędnie odgrywa w parze scenkę z rozdziału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700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licznymi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nielicznymi błędami śpiewa w grupie piosenki, zwykle rozumie ich treść, ale musi być poparta gestem/obrazem, stara się wykonywać gesty ilustrujące ich treść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zwykle poprawnie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licznymi błędami recytuje w grupie rymowanki,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nielicznymi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zwykle poprawnie 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68592A">
            <w:r w:rsidRPr="00571002">
              <w:t>- z łatwością i 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68592A">
            <w:r w:rsidRPr="00571002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wskazuje część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zwykle poprawnie wskazuje przeczytane przez nauczyciela wyrazy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>
            <w:r w:rsidRPr="00571002"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288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 xml:space="preserve">- z dużą 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 xml:space="preserve">- z  pomocą nauczyciela łączy wyrazy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zwykle poprawnie</w:t>
            </w:r>
            <w:r>
              <w:t xml:space="preserve"> </w:t>
            </w:r>
            <w:r w:rsidRPr="00571002">
              <w:t>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 dużą pomocą nauczyciela 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  pomocą nauczyciela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zwykle poprawnie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68592A">
            <w:r w:rsidRPr="00571002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68592A"/>
        </w:tc>
      </w:tr>
      <w:tr w:rsidR="00571002" w:rsidRPr="00571002" w:rsidTr="0068592A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 odczytuje niektóre nazwy czynności wykonywanych w czasie wolnym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 pomocą nauczyciela odczytuje część nazw</w:t>
            </w:r>
            <w:r>
              <w:t xml:space="preserve"> </w:t>
            </w:r>
            <w:r w:rsidRPr="00571002">
              <w:t>czynności wykonywanych w czasie wolnym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odczytuje większość nazw czynności wykonywanych w czasie wolnym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odczytuje nazwy czynności wykonywanych w czasie wolnym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563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 z dużą pomocą nauczyciela odczytuje niektóre nazwy czynności związanych z użyciem komputera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 pomocą nauczyciela</w:t>
            </w:r>
            <w:r>
              <w:t xml:space="preserve"> </w:t>
            </w:r>
            <w:r w:rsidRPr="00571002">
              <w:t>odczytuje część nazw</w:t>
            </w:r>
            <w:r>
              <w:t xml:space="preserve"> </w:t>
            </w:r>
            <w:r w:rsidRPr="00571002">
              <w:t>czynności związanych z użyciem komputera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odczytuje większość nazw czynności związanych z użyciem komputera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odczytuje nazwy czynności związanych z użyciem komputera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8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>- z dużą pomocą nauczyciela odczytuje niektóre nazwy urządzeń elektronicznych i ich części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>- z  pomocą nauczyciela</w:t>
            </w:r>
            <w:r>
              <w:t xml:space="preserve"> </w:t>
            </w:r>
            <w:r w:rsidRPr="00571002">
              <w:t>odczytuje część nazw</w:t>
            </w:r>
            <w:r>
              <w:t xml:space="preserve"> </w:t>
            </w:r>
            <w:r w:rsidRPr="00571002">
              <w:t>urządzeń elektronicznych i ich części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>- odczytuje większość nazw urządzeń elektronicznych i ich części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>- bezbłędnie odczytuje nazwy urządzeń elektronicznych i ich części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  <w:tr w:rsidR="00571002" w:rsidRPr="00571002" w:rsidTr="0068592A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68592A"/>
        </w:tc>
        <w:tc>
          <w:tcPr>
            <w:tcW w:w="3039" w:type="dxa"/>
          </w:tcPr>
          <w:p w:rsidR="00571002" w:rsidRPr="00571002" w:rsidRDefault="00571002" w:rsidP="0068592A">
            <w:r w:rsidRPr="00571002">
              <w:t xml:space="preserve">- z dużą pomocą nauczyciela odczytuje proste struktury z rozdziału , np.: </w:t>
            </w:r>
            <w:r w:rsidRPr="00571002">
              <w:rPr>
                <w:i/>
              </w:rPr>
              <w:t xml:space="preserve">Do you use your computer? </w:t>
            </w:r>
            <w:r w:rsidRPr="00571002">
              <w:rPr>
                <w:i/>
                <w:lang w:val="en-GB"/>
              </w:rPr>
              <w:t xml:space="preserve">Yes, I do. Do you paint pictures? No, I don’t.What do you do in your free time?I do sports. </w:t>
            </w:r>
            <w:r w:rsidRPr="00571002">
              <w:rPr>
                <w:i/>
              </w:rPr>
              <w:t>I play games. I don’t take photos,</w:t>
            </w:r>
            <w:r w:rsidRPr="00571002">
              <w:t xml:space="preserve"> ale sprawia mu to trudność; zwykle nie rozumie ich znaczenia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68592A"/>
        </w:tc>
        <w:tc>
          <w:tcPr>
            <w:tcW w:w="3274" w:type="dxa"/>
          </w:tcPr>
          <w:p w:rsidR="00571002" w:rsidRPr="00571002" w:rsidRDefault="00571002" w:rsidP="0068592A">
            <w:r w:rsidRPr="00571002">
              <w:t xml:space="preserve">- z pomocą nauczyciela odczytuje proste struktury z rozdziału , np.: </w:t>
            </w:r>
            <w:r w:rsidRPr="00571002">
              <w:rPr>
                <w:i/>
              </w:rPr>
              <w:t xml:space="preserve">Do you use your computer? </w:t>
            </w:r>
            <w:r w:rsidRPr="00571002">
              <w:rPr>
                <w:i/>
                <w:lang w:val="en-GB"/>
              </w:rPr>
              <w:t xml:space="preserve">Yes, I do. Do you paint pictures? No, I don’t.What do you do in your free time?I do sports. </w:t>
            </w:r>
            <w:r w:rsidRPr="00571002">
              <w:rPr>
                <w:i/>
              </w:rPr>
              <w:t>I play games. I don’t take photos</w:t>
            </w:r>
            <w:r w:rsidRPr="00571002">
              <w:t>, popełniając przy tym nieliczne błędy; czasem nie rozumie ich znaczenia</w:t>
            </w:r>
          </w:p>
        </w:tc>
        <w:tc>
          <w:tcPr>
            <w:tcW w:w="427" w:type="dxa"/>
          </w:tcPr>
          <w:p w:rsidR="00571002" w:rsidRPr="00571002" w:rsidRDefault="00571002" w:rsidP="0068592A"/>
        </w:tc>
        <w:tc>
          <w:tcPr>
            <w:tcW w:w="3545" w:type="dxa"/>
          </w:tcPr>
          <w:p w:rsidR="00571002" w:rsidRPr="00571002" w:rsidRDefault="00571002" w:rsidP="0068592A">
            <w:r w:rsidRPr="00571002">
              <w:t xml:space="preserve">- odczytuje proste struktury z rozdziału, np.: </w:t>
            </w:r>
            <w:r w:rsidRPr="00571002">
              <w:rPr>
                <w:i/>
              </w:rPr>
              <w:t xml:space="preserve">Do you use your computer? </w:t>
            </w:r>
            <w:r w:rsidRPr="00571002">
              <w:rPr>
                <w:i/>
                <w:lang w:val="en-GB"/>
              </w:rPr>
              <w:t xml:space="preserve">Yes, I do. Do you paint pictures? No, I don’t.What do you do in your free time?I do sports. </w:t>
            </w:r>
            <w:r w:rsidRPr="00571002">
              <w:rPr>
                <w:i/>
              </w:rPr>
              <w:t xml:space="preserve">I play games. I don’t take photos, </w:t>
            </w:r>
            <w:r w:rsidRPr="00571002">
              <w:t xml:space="preserve"> popełniając przy tym sporadyczne błędy; zwykle rozumie ich znaczenie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68592A"/>
        </w:tc>
        <w:tc>
          <w:tcPr>
            <w:tcW w:w="3451" w:type="dxa"/>
          </w:tcPr>
          <w:p w:rsidR="00571002" w:rsidRPr="00571002" w:rsidRDefault="00571002" w:rsidP="0068592A">
            <w:r w:rsidRPr="00571002">
              <w:t xml:space="preserve">- z łatwością odczytuje proste struktury z rozdziału, np.: </w:t>
            </w:r>
            <w:r w:rsidRPr="00571002">
              <w:rPr>
                <w:i/>
              </w:rPr>
              <w:t xml:space="preserve">Do you use your computer? </w:t>
            </w:r>
            <w:r w:rsidRPr="00571002">
              <w:rPr>
                <w:i/>
                <w:lang w:val="en-GB"/>
              </w:rPr>
              <w:t xml:space="preserve">Yes, I do. Do you paint pictures? No, I don’t.What do you do in your free time? </w:t>
            </w:r>
            <w:r w:rsidRPr="00571002">
              <w:rPr>
                <w:i/>
              </w:rPr>
              <w:t xml:space="preserve">I do sports. I play games. I don’t take photos </w:t>
            </w:r>
            <w:r w:rsidRPr="00571002">
              <w:t>i rozumie ich znaczenie</w:t>
            </w:r>
          </w:p>
        </w:tc>
        <w:tc>
          <w:tcPr>
            <w:tcW w:w="425" w:type="dxa"/>
          </w:tcPr>
          <w:p w:rsidR="00571002" w:rsidRPr="00571002" w:rsidRDefault="00571002" w:rsidP="0068592A"/>
        </w:tc>
      </w:tr>
    </w:tbl>
    <w:tbl>
      <w:tblPr>
        <w:tblStyle w:val="Tabela-Siatka"/>
        <w:tblpPr w:leftFromText="141" w:rightFromText="141" w:vertAnchor="page" w:horzAnchor="margin" w:tblpXSpec="center" w:tblpY="5087"/>
        <w:tblW w:w="16159" w:type="dxa"/>
        <w:tblLayout w:type="fixed"/>
        <w:tblLook w:val="04A0"/>
      </w:tblPr>
      <w:tblGrid>
        <w:gridCol w:w="1101"/>
        <w:gridCol w:w="2976"/>
        <w:gridCol w:w="567"/>
        <w:gridCol w:w="3261"/>
        <w:gridCol w:w="425"/>
        <w:gridCol w:w="3544"/>
        <w:gridCol w:w="425"/>
        <w:gridCol w:w="39"/>
        <w:gridCol w:w="3363"/>
        <w:gridCol w:w="458"/>
      </w:tblGrid>
      <w:tr w:rsidR="00571002" w:rsidRPr="00571002" w:rsidTr="00550677">
        <w:trPr>
          <w:trHeight w:val="338"/>
        </w:trPr>
        <w:tc>
          <w:tcPr>
            <w:tcW w:w="1101" w:type="dxa"/>
            <w:vMerge w:val="restart"/>
            <w:tcBorders>
              <w:top w:val="single" w:sz="12" w:space="0" w:color="auto"/>
            </w:tcBorders>
          </w:tcPr>
          <w:p w:rsidR="00571002" w:rsidRPr="00571002" w:rsidRDefault="00571002" w:rsidP="00550677">
            <w:pPr>
              <w:rPr>
                <w:lang w:val="en-GB"/>
              </w:rPr>
            </w:pPr>
            <w:r w:rsidRPr="00571002">
              <w:rPr>
                <w:lang w:val="en-GB"/>
              </w:rPr>
              <w:t>Tworzenie wypowiedzi pisemnych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71002" w:rsidRPr="00571002" w:rsidRDefault="00571002" w:rsidP="00550677">
            <w:r w:rsidRPr="00571002">
              <w:t>-z dużą pomocą nauczyciela pisze poj</w:t>
            </w:r>
            <w:r w:rsidRPr="00571002">
              <w:rPr>
                <w:b/>
              </w:rPr>
              <w:t>e</w:t>
            </w:r>
            <w:r w:rsidRPr="00571002">
              <w:t xml:space="preserve">dyncze wyrazy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71002" w:rsidRPr="00571002" w:rsidRDefault="00571002" w:rsidP="00550677"/>
        </w:tc>
        <w:tc>
          <w:tcPr>
            <w:tcW w:w="3261" w:type="dxa"/>
            <w:tcBorders>
              <w:top w:val="single" w:sz="12" w:space="0" w:color="auto"/>
            </w:tcBorders>
          </w:tcPr>
          <w:p w:rsidR="00571002" w:rsidRPr="00571002" w:rsidRDefault="00571002" w:rsidP="00550677">
            <w:r w:rsidRPr="00571002">
              <w:t>- z pomocą nauczyciela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71002" w:rsidRPr="00571002" w:rsidRDefault="00571002" w:rsidP="00550677"/>
        </w:tc>
        <w:tc>
          <w:tcPr>
            <w:tcW w:w="3544" w:type="dxa"/>
            <w:tcBorders>
              <w:top w:val="single" w:sz="12" w:space="0" w:color="auto"/>
            </w:tcBorders>
          </w:tcPr>
          <w:p w:rsidR="00571002" w:rsidRPr="00571002" w:rsidRDefault="00571002" w:rsidP="00550677">
            <w:r w:rsidRPr="00571002">
              <w:t>- zwykle poprawnie pisze pojedyncze wyrazy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</w:tcBorders>
          </w:tcPr>
          <w:p w:rsidR="00571002" w:rsidRPr="00571002" w:rsidRDefault="00571002" w:rsidP="00550677"/>
        </w:tc>
        <w:tc>
          <w:tcPr>
            <w:tcW w:w="3363" w:type="dxa"/>
            <w:tcBorders>
              <w:top w:val="single" w:sz="12" w:space="0" w:color="auto"/>
            </w:tcBorders>
          </w:tcPr>
          <w:p w:rsidR="00571002" w:rsidRPr="00571002" w:rsidRDefault="00571002" w:rsidP="00550677">
            <w:r w:rsidRPr="00571002">
              <w:t>- bezbłędnie pisze pojedyncze wyrazy</w:t>
            </w: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571002" w:rsidRPr="00571002" w:rsidRDefault="00571002" w:rsidP="00550677"/>
        </w:tc>
      </w:tr>
      <w:tr w:rsidR="00571002" w:rsidRPr="00571002" w:rsidTr="00550677">
        <w:trPr>
          <w:trHeight w:val="48"/>
        </w:trPr>
        <w:tc>
          <w:tcPr>
            <w:tcW w:w="1101" w:type="dxa"/>
            <w:vMerge/>
            <w:tcBorders>
              <w:bottom w:val="single" w:sz="12" w:space="0" w:color="auto"/>
            </w:tcBorders>
          </w:tcPr>
          <w:p w:rsidR="00571002" w:rsidRPr="00571002" w:rsidRDefault="00571002" w:rsidP="00550677"/>
        </w:tc>
        <w:tc>
          <w:tcPr>
            <w:tcW w:w="2976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>
            <w:r w:rsidRPr="00571002">
              <w:t>- z dużą pomocą nauczyciela, popełniając błędy, tworzy krótkie i proste wypowiedzi według wzoru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/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71002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71002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/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71002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/>
        </w:tc>
        <w:tc>
          <w:tcPr>
            <w:tcW w:w="340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>
            <w:r w:rsidRPr="00571002">
              <w:t>- samodzielnie i poprawnie tworzy krótkie i proste wypowiedzi według wzoru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12" w:space="0" w:color="auto"/>
            </w:tcBorders>
          </w:tcPr>
          <w:p w:rsidR="00571002" w:rsidRPr="00571002" w:rsidRDefault="00571002" w:rsidP="00550677"/>
        </w:tc>
      </w:tr>
    </w:tbl>
    <w:tbl>
      <w:tblPr>
        <w:tblStyle w:val="Tabela-Siatka"/>
        <w:tblpPr w:leftFromText="141" w:rightFromText="141" w:vertAnchor="text" w:horzAnchor="margin" w:tblpY="-7159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71002" w:rsidTr="00571002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Default="00550677" w:rsidP="00571002">
            <w:pPr>
              <w:jc w:val="center"/>
              <w:rPr>
                <w:b/>
                <w:bCs/>
              </w:rPr>
            </w:pPr>
            <w:r w:rsidRPr="00571002">
              <w:rPr>
                <w:b/>
                <w:bCs/>
              </w:rPr>
              <w:lastRenderedPageBreak/>
              <w:t>Ocena</w:t>
            </w:r>
          </w:p>
          <w:p w:rsidR="00550677" w:rsidRPr="00571002" w:rsidRDefault="00550677" w:rsidP="00571002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71002" w:rsidRPr="00571002" w:rsidTr="00571002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71002" w:rsidRPr="00571002" w:rsidRDefault="00571002" w:rsidP="00571002">
            <w:pPr>
              <w:jc w:val="center"/>
              <w:rPr>
                <w:b/>
                <w:lang w:val="en-GB"/>
              </w:rPr>
            </w:pPr>
            <w:r w:rsidRPr="00571002">
              <w:rPr>
                <w:b/>
                <w:highlight w:val="lightGray"/>
                <w:lang w:val="en-GB"/>
              </w:rPr>
              <w:t>Unit 2Animal World</w:t>
            </w:r>
          </w:p>
        </w:tc>
      </w:tr>
      <w:tr w:rsidR="00571002" w:rsidRPr="00571002" w:rsidTr="00571002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37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 części ciała zwierząt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 części ciała zwierząt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 większość wymienionych przez nauczyciela części ciała zwierząt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 części ciała zwierząt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410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 rodzaje kręgowców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 rodzajów kręgowców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 większość wymienionych</w:t>
            </w:r>
            <w:r>
              <w:t xml:space="preserve"> </w:t>
            </w:r>
            <w:r w:rsidRPr="00571002">
              <w:t>przez nauczyciela rodzajów kręgowców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 rodzaje kręgowców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2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</w:t>
            </w:r>
            <w:r>
              <w:t xml:space="preserve"> </w:t>
            </w:r>
            <w:r w:rsidRPr="00571002">
              <w:t>cechy ssaków i gadów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</w:t>
            </w:r>
            <w:r>
              <w:t xml:space="preserve"> </w:t>
            </w:r>
            <w:r w:rsidRPr="00571002">
              <w:t>cech ssaków i gadów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 większość wymienionych przez nauczycielacech ssaków i gadów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</w:t>
            </w:r>
            <w:r>
              <w:t xml:space="preserve"> </w:t>
            </w:r>
            <w:r w:rsidRPr="00571002">
              <w:t>cechy ssaków i gadów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48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o części ciała zwierząt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reaguje poprawnie na pytania o części ciała zwierząt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oczęści ciała zwierząt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o części ciała zwierząt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270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o</w:t>
            </w:r>
            <w:r>
              <w:t xml:space="preserve"> </w:t>
            </w:r>
            <w:r w:rsidRPr="00571002">
              <w:t>cechy/stany/emocje zwierząt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reaguje poprawnie na pytania o cechy/stany/emocje zwierząt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o</w:t>
            </w:r>
            <w:r>
              <w:t xml:space="preserve"> </w:t>
            </w:r>
            <w:r w:rsidRPr="00571002">
              <w:t>cechy/stany/emocje zwierząt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o</w:t>
            </w:r>
            <w:r>
              <w:t xml:space="preserve"> </w:t>
            </w:r>
            <w:r w:rsidRPr="00571002">
              <w:t>cechy/stany/emocje zwierząt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62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reaguje poprawnie na pytania i zwroty używane w klasie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i zwroty używane w klasie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-słucha historyjek/scenek, rzadko rozumie ich treść 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-słucha historyjek/scenek, zazwyczaj rozumie ich treść popartą obrazem, zwykle z niewielką pomocą nauczyciela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Tworzenie wypowiedzi ustnych i reagow</w:t>
            </w:r>
            <w:r w:rsidRPr="00571002">
              <w:lastRenderedPageBreak/>
              <w:t>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lastRenderedPageBreak/>
              <w:t>- z pomocą nauczyciela nazywa niektóre 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nazywa część</w:t>
            </w:r>
            <w:r>
              <w:t xml:space="preserve"> </w:t>
            </w:r>
            <w:r w:rsidRPr="00571002"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nazywa większość 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bezbłędnie nazywa 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24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nazywa niektóre rodzaje kręgowców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nazywa część</w:t>
            </w:r>
            <w:r>
              <w:t xml:space="preserve"> </w:t>
            </w:r>
            <w:r w:rsidRPr="00571002">
              <w:t>rodzajów kręgowców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nazywa większość</w:t>
            </w:r>
            <w:r>
              <w:t xml:space="preserve"> </w:t>
            </w:r>
            <w:r w:rsidRPr="00571002">
              <w:t>rodzajów kręgowców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nazywa rodzaje kręgowców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8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nazywa niektóre cechy gadów i ssaków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nazywa częś</w:t>
            </w:r>
            <w:r>
              <w:t xml:space="preserve"> </w:t>
            </w:r>
            <w:r w:rsidRPr="00571002">
              <w:t>ćcech gadów i ssaków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nazywa większość</w:t>
            </w:r>
            <w:r>
              <w:t xml:space="preserve"> </w:t>
            </w:r>
            <w:r w:rsidRPr="00571002">
              <w:t>cech gadów i ssaków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nazywa cechy gadów i ssaków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572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pPr>
              <w:rPr>
                <w:i/>
                <w:iCs/>
              </w:rPr>
            </w:pPr>
            <w:r w:rsidRPr="00571002">
              <w:t xml:space="preserve">- z dużą pomocą nauczyciela, popełniając błędy, całym zdaniem opisuje zwierzęta, np.: </w:t>
            </w:r>
            <w:r w:rsidRPr="00571002">
              <w:rPr>
                <w:i/>
                <w:iCs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 całym zdaniem opisuje</w:t>
            </w:r>
            <w:r>
              <w:t xml:space="preserve"> </w:t>
            </w:r>
            <w:r w:rsidRPr="00571002">
              <w:t xml:space="preserve">zwierzęta, np.: </w:t>
            </w:r>
            <w:r w:rsidRPr="00571002">
              <w:rPr>
                <w:i/>
                <w:iCs/>
              </w:rPr>
              <w:t>It’s got (wings). It hasn’t got (teeth).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całym zdaniem opisujezwierzęta, np.: </w:t>
            </w:r>
            <w:r w:rsidRPr="00571002">
              <w:rPr>
                <w:i/>
                <w:iCs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całym zdaniem opisać zwierzęta, np.: </w:t>
            </w:r>
            <w:r w:rsidRPr="00571002">
              <w:rPr>
                <w:i/>
                <w:iCs/>
              </w:rPr>
              <w:t>It’s got (wings). It hasn’t got (teeth).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5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 udziela krótkiej odpowiedzi na pytania o części ciała zwierząt, np.: </w:t>
            </w:r>
            <w:r w:rsidRPr="00571002">
              <w:rPr>
                <w:i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niewielką pomocą nauczyciela udziela krótkiej odpowiedzi na pytania o części ciała zwierząt, np.: </w:t>
            </w:r>
            <w:r w:rsidRPr="00571002">
              <w:rPr>
                <w:i/>
              </w:rPr>
              <w:t>Has it got (a tail)? Yes, it has. / No, it hasn’t.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udziela krótkiej odpowiedzi na pytania o części ciała zwierząt, np.: </w:t>
            </w:r>
            <w:r w:rsidRPr="00571002">
              <w:rPr>
                <w:i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udzielić krótkiej odpowiedzi na pytania o części ciała zwierząt, np.: </w:t>
            </w:r>
            <w:r w:rsidRPr="00571002">
              <w:rPr>
                <w:i/>
              </w:rPr>
              <w:t>Has it got (a tail)? Yes, it has. / No, it hasn’t..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4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 udziela krótkiej odpowiedzi na pytania o cechy/stany/emocje zwierząt, np.: </w:t>
            </w:r>
            <w:r w:rsidRPr="00571002">
              <w:rPr>
                <w:i/>
              </w:rPr>
              <w:t xml:space="preserve">Is it (happy/sad/worried)? Yes, it is. / No, it </w:t>
            </w:r>
            <w:r w:rsidRPr="00571002">
              <w:rPr>
                <w:i/>
                <w:spacing w:val="-10"/>
              </w:rPr>
              <w:t>isn’t.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niewielką pomocą nauczyciela udziela krótkiej odpowiedzi na pytania o cechy/stany/emocje zwierząt, np.: </w:t>
            </w:r>
            <w:r w:rsidRPr="00571002">
              <w:rPr>
                <w:i/>
              </w:rPr>
              <w:t>Is it (happy/sad/worried)? Yes, it is. / No, it isn’t.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udziela krótkiej odpowiedzi na pytania o cechy/stany/emocje zwierząt, np.: </w:t>
            </w:r>
            <w:r w:rsidRPr="00571002">
              <w:rPr>
                <w:i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udzielić krótkiej odpowiedzi na pytania o cechy/stany/emocje zwierząt, np.: </w:t>
            </w:r>
            <w:r w:rsidRPr="00571002">
              <w:rPr>
                <w:i/>
              </w:rPr>
              <w:t>Is it (happy/sad/worried)? Yes, it is. / No, it isn’t.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699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nauczyciela, popełniając błędy,</w:t>
            </w:r>
            <w:r>
              <w:t xml:space="preserve"> </w:t>
            </w:r>
            <w:r w:rsidRPr="00571002">
              <w:t>potrafi</w:t>
            </w:r>
            <w:r>
              <w:t xml:space="preserve"> </w:t>
            </w:r>
            <w:r w:rsidRPr="00571002">
              <w:t xml:space="preserve">przyporządkować kręgowce do gromad i wyrazić to całym zdaniem, np.: </w:t>
            </w:r>
            <w:r w:rsidRPr="00571002">
              <w:rPr>
                <w:i/>
                <w:iCs/>
              </w:rPr>
              <w:t>(Frogs) are (amphibians).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nauczyciela, popełniając nieliczne błędy, potrafi przyporządkować kręgowce do gromad i wyrazić to całym zdaniem, np.: </w:t>
            </w:r>
            <w:r w:rsidRPr="00571002">
              <w:rPr>
                <w:i/>
                <w:iCs/>
              </w:rPr>
              <w:t>(Frogs) are (amphibians).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potrafi przyporządkować kręgowce do gromad i wyrazić to całym zdaniem, np.: </w:t>
            </w:r>
            <w:r w:rsidRPr="00571002">
              <w:rPr>
                <w:i/>
                <w:iCs/>
              </w:rPr>
              <w:t>(Frogs) are (amphibians).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przyporządkować kręgowce do gromad i wyrazić to całym zdaniem, np.: </w:t>
            </w:r>
            <w:r w:rsidRPr="00571002">
              <w:rPr>
                <w:i/>
                <w:iCs/>
              </w:rPr>
              <w:t>(Frogs) are (amphibians).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808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nauczyciela, popełniając błędy,pełnymi zdaniami opisuje wygląd/zwyczaje/ zachowania zwierząt (poznanych kręgowców), np. </w:t>
            </w:r>
            <w:r w:rsidRPr="00571002">
              <w:rPr>
                <w:i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nauczyciela, popełniając nieliczne błędy,pełnymi zdaniami opisuje wygląd/zwyczaje/ zachowania zwierząt (poznanych kręgowców), np. </w:t>
            </w:r>
            <w:r w:rsidRPr="00571002">
              <w:rPr>
                <w:i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 xml:space="preserve">pełnymi zdaniami opisuje wygląd/zwyczaje/ zachowania zwierząt (poznanych kręgowców), np. </w:t>
            </w:r>
            <w:r w:rsidRPr="00571002">
              <w:rPr>
                <w:i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potrafi pełnymi</w:t>
            </w:r>
            <w:r>
              <w:t xml:space="preserve"> </w:t>
            </w:r>
            <w:r w:rsidRPr="00571002">
              <w:t xml:space="preserve">zdaniami opisać wygląd/ zwyczaje zachowania zwierząt (poznanych kręgowców), np. </w:t>
            </w:r>
            <w:r w:rsidRPr="00571002">
              <w:rPr>
                <w:i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Default="00571002" w:rsidP="00571002">
            <w:r w:rsidRPr="00571002">
              <w:t>- z dużą pomocą nauczyciela, popełniając błędy,pełnymi zdaniami opisuje, jak dzieci brytyjskie poznają życie zwierząt</w:t>
            </w:r>
          </w:p>
          <w:p w:rsidR="00550677" w:rsidRPr="00571002" w:rsidRDefault="00550677" w:rsidP="00571002"/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błędy,pełnymi zdaniami opisuje, jak dzieci brytyjskie poznają życie zwierząt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pełnymi zdaniami opisuje, jak dzieci brytyjskie poznają życie zwierząt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potrafi pełnymi zdaniami opisać, jak dzieci brytyjskie poznają życie zwierząt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99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nauczyciela, popełniając błędy,pełnymi zdaniami opisuje swoje ulubione zwierzę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błędy,pełnymi zdaniami opisuje swoje ulubione zwierzę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pełnymi zdaniami opisuje swoje ulubione zwierzę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potrafi pełnymi zdaniami opisać swoje ulubione zwierzę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</w:t>
            </w:r>
            <w:r>
              <w:t xml:space="preserve"> </w:t>
            </w:r>
            <w:r w:rsidRPr="00571002">
              <w:t>używa pytań i zwrotów używanych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 używa pytań i zwrotów używanych w klasie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używa pytań i zwrotów używanych w klasie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5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niewielką pomocą nauczyciela odgrywa w parze scenkę z rozdziału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odgrywa w parze scenkę z rozdziału, popełniając sporadyczne błędy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z łatwością i bezbłędnie odgrywa w parze scenkę z rozdziału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69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licznymi błędami śpiewa w grupie piosenki, częściowo rozumie ich treść, jeżeli poparta jest gestem/obrazem; wymaga zachęty nauczyciela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nielicznymi błędami śpiewa w grupie piosenki, zwykle rozumie ich treść, ale musi być poparta gestem/obrazem; stara wykonywać gesty ilustrujące ich treść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licznymi błędami recytuje w grupie rymowanki,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nielicznymi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łatwością i 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wskazuje pojedyncze wyrazy</w:t>
            </w:r>
            <w:r>
              <w:t xml:space="preserve"> </w:t>
            </w:r>
            <w:r w:rsidRPr="00571002"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wskazuje część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 xml:space="preserve">- wskazuje większość przeczytanych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260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 xml:space="preserve">- z dużą 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 xml:space="preserve">- z pomocą nauczyciela łączy niektóre wyrazy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zwykle poprawnie łączy większość wyrazów z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92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 dużą pomocą nauczyciela 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44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</w:t>
            </w:r>
            <w:r>
              <w:t xml:space="preserve"> </w:t>
            </w:r>
            <w:r w:rsidRPr="00571002">
              <w:t>odczytuje niektóre nazwy części ciała zwierząt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 odczytuje część</w:t>
            </w:r>
            <w:r>
              <w:t xml:space="preserve"> </w:t>
            </w:r>
            <w:r w:rsidRPr="00571002">
              <w:t>nazw</w:t>
            </w:r>
            <w:r>
              <w:t xml:space="preserve"> </w:t>
            </w:r>
            <w:r w:rsidRPr="00571002">
              <w:t>części ciała zwierząt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 większość nazw</w:t>
            </w:r>
            <w:r>
              <w:t xml:space="preserve"> </w:t>
            </w:r>
            <w:r w:rsidRPr="00571002">
              <w:t>części ciała zwierząt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odczytuje nazwy części ciała zwierząt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3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 odczytuje niektóre nazwy kręgowców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odczytuje część nazw</w:t>
            </w:r>
            <w:r>
              <w:t xml:space="preserve"> </w:t>
            </w:r>
            <w:r w:rsidRPr="00571002">
              <w:t>kręgowców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 większość nazw kręgowców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odczytuje nazwy kręgowców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84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 </w:t>
            </w:r>
            <w:r w:rsidRPr="00571002">
              <w:lastRenderedPageBreak/>
              <w:t>odczytuje niektóre nazwy cech gadów i ssaków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 odczytuje </w:t>
            </w:r>
            <w:r w:rsidRPr="00571002">
              <w:lastRenderedPageBreak/>
              <w:t>część nazw</w:t>
            </w:r>
            <w:r>
              <w:t xml:space="preserve"> </w:t>
            </w:r>
            <w:r w:rsidRPr="00571002">
              <w:t>cech gadów i ssaków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 większość nazw</w:t>
            </w:r>
            <w:r>
              <w:t xml:space="preserve"> </w:t>
            </w:r>
            <w:r w:rsidRPr="00571002">
              <w:t xml:space="preserve">cech </w:t>
            </w:r>
            <w:r w:rsidRPr="00571002">
              <w:lastRenderedPageBreak/>
              <w:t>gadów i ssaków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bezbłędnie odczytuje nazwy cech </w:t>
            </w:r>
            <w:r w:rsidRPr="00571002">
              <w:lastRenderedPageBreak/>
              <w:t>gadów i ssaków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44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pPr>
              <w:rPr>
                <w:lang w:val="en-US"/>
              </w:rPr>
            </w:pPr>
            <w:r w:rsidRPr="00571002">
              <w:t xml:space="preserve">- z dużą pomocą nauczyciela odczytuje proste struktury z rozdziału , np.: </w:t>
            </w:r>
            <w:r w:rsidRPr="00571002">
              <w:rPr>
                <w:i/>
              </w:rPr>
              <w:t xml:space="preserve">It’s got (fur). </w:t>
            </w:r>
            <w:r w:rsidRPr="00571002">
              <w:rPr>
                <w:i/>
                <w:lang w:val="en-GB"/>
              </w:rPr>
              <w:t>It hasn’t got (a beak). Is it (a rabbit)?Has it got (scales)</w:t>
            </w:r>
            <w:r w:rsidRPr="00571002">
              <w:rPr>
                <w:lang w:val="en-GB"/>
              </w:rPr>
              <w:t>?</w:t>
            </w:r>
            <w:r w:rsidRPr="00571002">
              <w:rPr>
                <w:i/>
                <w:lang w:val="en-US"/>
              </w:rPr>
              <w:t>Yes, it has. / No, it hasn’t</w:t>
            </w:r>
            <w:r w:rsidRPr="00571002">
              <w:rPr>
                <w:lang w:val="en-US"/>
              </w:rPr>
              <w:t>. ale sprawia mu to trudność; zwykle nie rozumie ich znaczenia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>
            <w:pPr>
              <w:rPr>
                <w:lang w:val="en-US"/>
              </w:rPr>
            </w:pPr>
          </w:p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 odczytuje proste struktury z rozdziału , np.: </w:t>
            </w:r>
            <w:r w:rsidRPr="00571002">
              <w:rPr>
                <w:i/>
              </w:rPr>
              <w:t xml:space="preserve">It’s got (fur). </w:t>
            </w:r>
            <w:r w:rsidRPr="00571002">
              <w:rPr>
                <w:i/>
                <w:lang w:val="en-GB"/>
              </w:rPr>
              <w:t>It hasn’t got (a beak). Is it (a rabbit)?Has it got (scales)</w:t>
            </w:r>
            <w:r w:rsidRPr="00571002">
              <w:rPr>
                <w:lang w:val="en-GB"/>
              </w:rPr>
              <w:t xml:space="preserve">? </w:t>
            </w:r>
            <w:r w:rsidRPr="00571002">
              <w:rPr>
                <w:i/>
              </w:rPr>
              <w:t>Yes, it has. / No, it hasn’t</w:t>
            </w:r>
            <w:r w:rsidRPr="00571002">
              <w:t>. popełniając przy tym  nieliczne błędy; czasem nie rozumie ich znaczenia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odczytuje proste struktury z rozdziału, np.: </w:t>
            </w:r>
            <w:r w:rsidRPr="00571002">
              <w:rPr>
                <w:i/>
              </w:rPr>
              <w:t xml:space="preserve">It’s got (fur). </w:t>
            </w:r>
            <w:r w:rsidRPr="00571002">
              <w:rPr>
                <w:i/>
                <w:lang w:val="en-GB"/>
              </w:rPr>
              <w:t xml:space="preserve">It hasn’t got (a beak). </w:t>
            </w:r>
            <w:r w:rsidRPr="00571002">
              <w:rPr>
                <w:i/>
              </w:rPr>
              <w:t>Is it (a rabbit)?Has it got (scales)</w:t>
            </w:r>
            <w:r w:rsidRPr="00571002">
              <w:t xml:space="preserve">? </w:t>
            </w:r>
            <w:r w:rsidRPr="00571002">
              <w:rPr>
                <w:i/>
              </w:rPr>
              <w:t>Yes, it has. / No, it hasn’t</w:t>
            </w:r>
            <w:r w:rsidRPr="00571002">
              <w:t>. popełniając przy tym  nieliczne błędy; zwykle rozumie ich znaczenie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z łatwością odczytuje proste struktury z rozdziału, np.: </w:t>
            </w:r>
            <w:r w:rsidRPr="00571002">
              <w:rPr>
                <w:i/>
              </w:rPr>
              <w:t xml:space="preserve">It’s got (fur). </w:t>
            </w:r>
            <w:r w:rsidRPr="00571002">
              <w:rPr>
                <w:i/>
                <w:lang w:val="en-GB"/>
              </w:rPr>
              <w:t>It hasn’t got (a beak). Is it (a rabbit)?Has it got (scales)</w:t>
            </w:r>
            <w:r w:rsidRPr="00571002">
              <w:rPr>
                <w:lang w:val="en-GB"/>
              </w:rPr>
              <w:t xml:space="preserve">? </w:t>
            </w:r>
            <w:r w:rsidRPr="00571002">
              <w:rPr>
                <w:i/>
              </w:rPr>
              <w:t>Yes, it has. / No, it hasn’t</w:t>
            </w:r>
            <w:r w:rsidRPr="00571002">
              <w:t>. i rozumie ich znaczenie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71002" w:rsidRPr="00571002" w:rsidRDefault="00571002" w:rsidP="00571002">
            <w:pPr>
              <w:rPr>
                <w:lang w:val="en-GB"/>
              </w:rPr>
            </w:pPr>
            <w:r w:rsidRPr="00571002">
              <w:rPr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-z dużą pomocą nauczyciela, popełniając błędy,pisze poj</w:t>
            </w:r>
            <w:r w:rsidRPr="00571002">
              <w:rPr>
                <w:b/>
              </w:rPr>
              <w:t>e</w:t>
            </w:r>
            <w:r w:rsidRPr="00571002"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 xml:space="preserve">- zwykle poprawnie pisze pojedyncze wyrazy 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>- z dużą pomocą nauczyciela, popełniając liczne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71002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71002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71002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71002" w:rsidRPr="00571002" w:rsidRDefault="00571002" w:rsidP="00571002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:rsidR="00571002" w:rsidRPr="00571002" w:rsidRDefault="00571002" w:rsidP="00571002"/>
        </w:tc>
      </w:tr>
    </w:tbl>
    <w:p w:rsidR="00571002" w:rsidRPr="00571002" w:rsidRDefault="00571002" w:rsidP="00571002">
      <w:pPr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76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71002" w:rsidTr="00571002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71002" w:rsidRDefault="00550677" w:rsidP="00571002">
            <w:pPr>
              <w:jc w:val="center"/>
              <w:rPr>
                <w:b/>
                <w:bCs/>
              </w:rPr>
            </w:pPr>
            <w:r w:rsidRPr="00571002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71002" w:rsidRPr="00571002" w:rsidTr="00571002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71002" w:rsidRPr="00571002" w:rsidRDefault="00571002" w:rsidP="00571002">
            <w:pPr>
              <w:jc w:val="center"/>
              <w:rPr>
                <w:b/>
                <w:lang w:val="en-GB"/>
              </w:rPr>
            </w:pPr>
            <w:r w:rsidRPr="00571002">
              <w:rPr>
                <w:b/>
                <w:highlight w:val="lightGray"/>
                <w:lang w:val="en-GB"/>
              </w:rPr>
              <w:t>Unit 3Food We Like</w:t>
            </w:r>
          </w:p>
        </w:tc>
      </w:tr>
      <w:tr w:rsidR="00571002" w:rsidRPr="00571002" w:rsidTr="00571002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37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 artykuły spożywcze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 artykuły spożywcze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 większość wymienionych przez nauczyciela artykuły spożywcze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 artykuły spożywcze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41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 smaki i cechy potraw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 smaków i cech potraw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</w:t>
            </w:r>
            <w:r>
              <w:t xml:space="preserve"> </w:t>
            </w:r>
            <w:r w:rsidRPr="00571002">
              <w:t>większość wymienionych przez nauczyciela smaków i cech potraw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 smaki i cechy potraw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2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wskazuje niektóre wymienione przez nauczyciela</w:t>
            </w:r>
            <w:r>
              <w:t xml:space="preserve"> </w:t>
            </w:r>
            <w:r w:rsidRPr="00571002">
              <w:t>grupy artykułów spożywczych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wskazuje część wymienionych przez nauczyciela</w:t>
            </w:r>
            <w:r>
              <w:t xml:space="preserve"> </w:t>
            </w:r>
            <w:r w:rsidRPr="00571002">
              <w:t>grup artykułów spożywczych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wskazuje</w:t>
            </w:r>
            <w:r>
              <w:t xml:space="preserve"> </w:t>
            </w:r>
            <w:r w:rsidRPr="00571002">
              <w:t>większość wymienionych przez nauczyciela</w:t>
            </w:r>
            <w:r>
              <w:t xml:space="preserve"> </w:t>
            </w:r>
            <w:r w:rsidRPr="00571002">
              <w:t>grup artykułów spożywczych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wskazuje wymienione przez nauczyciela</w:t>
            </w:r>
            <w:r>
              <w:t xml:space="preserve"> </w:t>
            </w:r>
            <w:r w:rsidRPr="00571002">
              <w:t>grupy artykułów spożywczych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1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o to, co lubi jeść, a czego nie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poprawnie reaguje na pytania o to, co lubi jeść, a czego nie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 o to, co lubi jeść, a czego nie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o to, co lubi jeść, a czego nie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62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o</w:t>
            </w:r>
            <w:r>
              <w:t xml:space="preserve"> </w:t>
            </w:r>
            <w:r w:rsidRPr="00571002">
              <w:t>skład posiłku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poprawnie reaguje na pytania o skład posiłku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o</w:t>
            </w:r>
            <w:r>
              <w:t xml:space="preserve"> </w:t>
            </w:r>
            <w:r w:rsidRPr="00571002">
              <w:t>skład posiłku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o</w:t>
            </w:r>
            <w:r>
              <w:t xml:space="preserve"> </w:t>
            </w:r>
            <w:r w:rsidRPr="00571002">
              <w:t>skład posiłku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5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czasem poprawnie reaguje na pytania i zwroty używane w klasie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rozumie i poprawnie reaguje na pytania i zwroty używane w klasie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-słucha historyjek/scenek, rzadko rozumie ich treść 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-słucha historyjek/scenek, zazwyczaj rozumie ich treść popartą obrazem, zwykle z niewielką pomocą nauczyciela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z pomocą nauczyciela nazywa niektóre</w:t>
            </w:r>
            <w:r>
              <w:t xml:space="preserve"> </w:t>
            </w:r>
            <w:r w:rsidRPr="00571002">
              <w:t>artykuły spożywcze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nazywa część</w:t>
            </w:r>
            <w:r>
              <w:t xml:space="preserve"> </w:t>
            </w:r>
            <w:r w:rsidRPr="00571002">
              <w:t>artykułów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nazywa większość 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- bezbłędnie nazywa 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21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nazywa niektóre smaki i cechy potraw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nazywa część</w:t>
            </w:r>
            <w:r>
              <w:t xml:space="preserve"> </w:t>
            </w:r>
            <w:r w:rsidRPr="00571002">
              <w:t>smaków i cech potraw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nazywa większość smaków i cech potraw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nazywa smaki i cechy potraw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38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nazywa niektóre grupy artykułów spożywczych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nazywa część grup artykułów spożywczych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nazywa większość grup artykułów spożywczych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nazywa grupy artykułów spożywczych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626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pPr>
              <w:rPr>
                <w:i/>
                <w:iCs/>
              </w:rPr>
            </w:pPr>
            <w:r w:rsidRPr="00571002">
              <w:t>- z dużą pomocą nauczyciela, popełniając błędy, pełnym zdaniem opisuje</w:t>
            </w:r>
            <w:r>
              <w:t xml:space="preserve"> </w:t>
            </w:r>
            <w:r w:rsidRPr="00571002">
              <w:t xml:space="preserve">swoje upodobania żywieniowe, np.: </w:t>
            </w:r>
            <w:r w:rsidRPr="00571002">
              <w:rPr>
                <w:i/>
                <w:iCs/>
              </w:rPr>
              <w:t>I like/love (sandwiches). I don’t like (fruit juice).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błędy,pełnym zdaniem opisuje</w:t>
            </w:r>
            <w:r>
              <w:t xml:space="preserve"> </w:t>
            </w:r>
            <w:r w:rsidRPr="00571002">
              <w:t xml:space="preserve">swoje upodobania żywieniowe, np.: </w:t>
            </w:r>
            <w:r w:rsidRPr="00571002">
              <w:rPr>
                <w:i/>
                <w:iCs/>
              </w:rPr>
              <w:t>I like/love (sandwiches). I don’t like (fruit juice).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pełnym zdaniem opisuje</w:t>
            </w:r>
            <w:r>
              <w:t xml:space="preserve"> </w:t>
            </w:r>
            <w:r w:rsidRPr="00571002">
              <w:t xml:space="preserve">swoje upodobania żywieniowe, np.: </w:t>
            </w:r>
            <w:r w:rsidRPr="00571002">
              <w:rPr>
                <w:i/>
                <w:iCs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całym zdaniem opisać swoje upodobania żywieniowe, np.: </w:t>
            </w:r>
            <w:r w:rsidRPr="00571002">
              <w:rPr>
                <w:i/>
                <w:iCs/>
              </w:rPr>
              <w:t>I like/love (sandwiches). I don’t like (fruit juice).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97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nauczyciela, popełniając błędy, pełnym zdaniem opisuje upodobania żywieniowe kolegów, np.: </w:t>
            </w:r>
            <w:r w:rsidRPr="00571002">
              <w:rPr>
                <w:i/>
              </w:rPr>
              <w:t>(Clare) likes (crisps).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nauczyciela, popełniając nieliczne błędy,całym zdaniem opisuje upodobania żywieniowe kolegów, np.: </w:t>
            </w:r>
            <w:r w:rsidRPr="00571002">
              <w:rPr>
                <w:i/>
              </w:rPr>
              <w:t>(Clare) likes (crisps).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 xml:space="preserve">pełnym zdaniem opisuje upodobania żywieniowe kolegów, np.: </w:t>
            </w:r>
            <w:r w:rsidRPr="00571002">
              <w:rPr>
                <w:i/>
              </w:rPr>
              <w:t>(Clare) likes (crisps).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całym zdaniem opisać upodobania żywieniowe kolegów, np.: </w:t>
            </w:r>
            <w:r w:rsidRPr="00571002">
              <w:rPr>
                <w:i/>
              </w:rPr>
              <w:t>(Clare) likes (crisps).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0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 udziela krótkiej odpowiedzi na pytania o to, co sam lubi jeść, a czego nie, np.: </w:t>
            </w:r>
            <w:r w:rsidRPr="00571002">
              <w:rPr>
                <w:i/>
              </w:rPr>
              <w:t>Do you like (chicken)? Yes, I do. / No, I don’t.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 udziela krótkiej odpowiedzi na pytania o to, co sam lubi jeść, a czego nie, np.: </w:t>
            </w:r>
            <w:r w:rsidRPr="00571002">
              <w:rPr>
                <w:i/>
              </w:rPr>
              <w:t>Do you like (chicken)? Yes, I do. / No, I don’t.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udziela krótkiej odpowiedzi na pytania o to, co sam lubi jeść, a czego nie, np.: </w:t>
            </w:r>
            <w:r w:rsidRPr="00571002">
              <w:rPr>
                <w:i/>
              </w:rPr>
              <w:t>Do you like (chicken)? Yes, I do. / No, I don’t.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udzielić krótkiej odpowiedzi na pytania o to, co sam lubi jeść, a czego nie, np.: </w:t>
            </w:r>
            <w:r w:rsidRPr="00571002">
              <w:rPr>
                <w:i/>
              </w:rPr>
              <w:t>Do you like (chicken)? Yes, I do. / No, I don’t.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 xml:space="preserve">- z dużą pomocą nauczyciela, popełniając błędy, pełnym zdaniem opisuje niektóre smaki artykułów spożywczych/potraw, np.: </w:t>
            </w:r>
            <w:r w:rsidRPr="00571002">
              <w:rPr>
                <w:i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nauczyciela, popełniając nieliczne błędy, pełnym zdaniem opisuje część smaków artykułów spożywczych/potraw, np.: </w:t>
            </w:r>
            <w:r w:rsidRPr="00571002">
              <w:rPr>
                <w:i/>
              </w:rPr>
              <w:t>I think orange juice is (sweet).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pełnym zdaniem opisuje smaki artykułów spożywczych/potraw, np.: </w:t>
            </w:r>
            <w:r w:rsidRPr="00571002">
              <w:rPr>
                <w:i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pełnym zdaniem opisać smaki artykułów spożywczych/potraw, np.: </w:t>
            </w:r>
            <w:r w:rsidRPr="00571002">
              <w:rPr>
                <w:i/>
              </w:rPr>
              <w:t>I think orange juice is (sweet).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663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nauczyciela,popełniając błędy, pełnymi zdaniami</w:t>
            </w:r>
            <w:r>
              <w:t xml:space="preserve"> </w:t>
            </w:r>
            <w:r w:rsidRPr="00571002">
              <w:t xml:space="preserve">opisuje proces przygotowania posiłku, np.: </w:t>
            </w:r>
            <w:r w:rsidRPr="00571002">
              <w:rPr>
                <w:i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 pełnymi zdaniami</w:t>
            </w:r>
            <w:r>
              <w:t xml:space="preserve"> </w:t>
            </w:r>
            <w:r w:rsidRPr="00571002">
              <w:t xml:space="preserve">opisuje proces przygotowania posiłku, np.: </w:t>
            </w:r>
            <w:r w:rsidRPr="00571002">
              <w:rPr>
                <w:i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pełnymi zdaniami</w:t>
            </w:r>
            <w:r>
              <w:t xml:space="preserve"> </w:t>
            </w:r>
            <w:r w:rsidRPr="00571002">
              <w:t xml:space="preserve">opisuje proces przygotowania posiłku, np.: </w:t>
            </w:r>
            <w:r w:rsidRPr="00571002">
              <w:rPr>
                <w:i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potrafi pełnymi zdaniami</w:t>
            </w:r>
            <w:r>
              <w:t xml:space="preserve"> </w:t>
            </w:r>
            <w:r w:rsidRPr="00571002">
              <w:t xml:space="preserve">opisać proces przygotowania posiłku, np.: </w:t>
            </w:r>
            <w:r w:rsidRPr="00571002">
              <w:rPr>
                <w:i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51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nauczyciela,popełniając błędy, pełnym zdaniem</w:t>
            </w:r>
            <w:r>
              <w:t xml:space="preserve"> </w:t>
            </w:r>
            <w:r w:rsidRPr="00571002">
              <w:t xml:space="preserve">odpowiada na pytanie o skład posiłku: </w:t>
            </w:r>
            <w:r w:rsidRPr="00571002">
              <w:rPr>
                <w:i/>
              </w:rPr>
              <w:t>What do you have for lunch at school?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 xml:space="preserve">- z pomocą nauczyciela, popełniając nieliczne błędy, pełnym zdaniem odpowiada na pytanie o skład posiłku: </w:t>
            </w:r>
            <w:r w:rsidRPr="00571002">
              <w:rPr>
                <w:i/>
              </w:rPr>
              <w:t>What do you  have for lunch at school?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 xml:space="preserve">- zwykle poprawnie pełnym zdaniem odpowiada na pytanie o skład posiłku: </w:t>
            </w:r>
            <w:r w:rsidRPr="00571002">
              <w:rPr>
                <w:i/>
              </w:rPr>
              <w:t>What do you have for lunch at school?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 xml:space="preserve">- potrafi odpowiedzieć pełnym  zdaniem  na pytanie o skład posiłku: </w:t>
            </w:r>
            <w:r w:rsidRPr="00571002">
              <w:rPr>
                <w:i/>
              </w:rPr>
              <w:t>What do you have for lunch at school?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00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nauczyciela,popełniając błędy, pełnymi zdaniami</w:t>
            </w:r>
            <w:r>
              <w:t xml:space="preserve"> </w:t>
            </w:r>
            <w:r w:rsidRPr="00571002">
              <w:t>opisuje nawyki żywieniowe polskich i brytyjskich dzieci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nauczyciela, popełniając nieliczne błędy, pełnymi zdaniami</w:t>
            </w:r>
            <w:r>
              <w:t xml:space="preserve"> </w:t>
            </w:r>
            <w:r w:rsidRPr="00571002">
              <w:t>opisuje nawyki żywieniowe polskich i brytyjskich dzieci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pełnymi zdaniami</w:t>
            </w:r>
            <w:r>
              <w:t xml:space="preserve"> </w:t>
            </w:r>
            <w:r w:rsidRPr="00571002">
              <w:t>opisuje nawyki żywieniowe polskich i brytyjskich dzieci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potrafi pełnymi zdaniami</w:t>
            </w:r>
            <w:r>
              <w:t xml:space="preserve"> </w:t>
            </w:r>
            <w:r w:rsidRPr="00571002">
              <w:t>opisać nawyki żywieniowe polskich i brytyjskich dzieci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</w:t>
            </w:r>
            <w:r>
              <w:t xml:space="preserve"> </w:t>
            </w:r>
            <w:r w:rsidRPr="00571002">
              <w:t>używa pytań i zwrotów używanych w klasie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używa pytań i zwrotów używanych w klasie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używa pytań i zwrotów używanych w klasie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284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dużą pomocą nauczyciela</w:t>
            </w:r>
            <w:r>
              <w:t xml:space="preserve"> </w:t>
            </w:r>
            <w:r w:rsidRPr="00571002">
              <w:t>odgrywa w parze scenkę z rozdziału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 odgrywa w parze scenkę z rozdziału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odgrywa w parze scenkę z rozdziału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z łatwością i bezbłędnie odgrywa w parze scenkę z rozdziału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00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licznymi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zwykle poprawnie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licznymi błędami recytuje w grupie rymowanki, częściowo rozumie ich treść, jeżeli poparta jest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zwykle poprawnie</w:t>
            </w:r>
            <w:r>
              <w:t xml:space="preserve"> </w:t>
            </w:r>
            <w:r w:rsidRPr="00571002">
              <w:t>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8" w:space="0" w:color="auto"/>
            </w:tcBorders>
          </w:tcPr>
          <w:p w:rsidR="00571002" w:rsidRPr="00571002" w:rsidRDefault="00571002" w:rsidP="00571002">
            <w:r w:rsidRPr="00571002">
              <w:t>- z łatwością i 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71002" w:rsidRPr="00571002" w:rsidRDefault="00571002" w:rsidP="00571002">
            <w:r w:rsidRPr="00571002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wskazuje pojedyncze wyrazy i proste zdania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wskazuje niektóre wyrazy i proste zdania przeczytane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wskazuje 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>
            <w:r w:rsidRPr="00571002">
              <w:t>- bezbłędnie wskazuje przeczytane przez nauczyciela wyrazy</w:t>
            </w:r>
            <w:r>
              <w:t xml:space="preserve"> </w:t>
            </w:r>
            <w:r w:rsidRPr="00571002"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288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 xml:space="preserve">- z dużą 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 xml:space="preserve">- z  pomocą nauczyciela łączy niektóre wyrazy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zwykle poprawnie łączy wyrazy z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bezbłędnie</w:t>
            </w:r>
            <w:r>
              <w:t xml:space="preserve"> </w:t>
            </w:r>
            <w:r w:rsidRPr="00571002"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7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 dużą pomocą nauczyciela 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 pomocą nauczyciela</w:t>
            </w:r>
            <w:r>
              <w:t xml:space="preserve"> </w:t>
            </w:r>
            <w:r w:rsidRPr="00571002"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zwykle poprawnie 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4" w:space="0" w:color="auto"/>
            </w:tcBorders>
          </w:tcPr>
          <w:p w:rsidR="00571002" w:rsidRPr="00571002" w:rsidRDefault="00571002" w:rsidP="00571002">
            <w:r w:rsidRPr="00571002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4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 odczytuje</w:t>
            </w:r>
            <w:r>
              <w:t xml:space="preserve"> </w:t>
            </w:r>
            <w:r w:rsidRPr="00571002">
              <w:t>niektóre nazwy artykułów spożywczych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 odczytuje część nazw</w:t>
            </w:r>
            <w:r>
              <w:t xml:space="preserve"> </w:t>
            </w:r>
            <w:r w:rsidRPr="00571002">
              <w:t>artykułów spożywczych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</w:t>
            </w:r>
            <w:r>
              <w:t xml:space="preserve"> </w:t>
            </w:r>
            <w:r w:rsidRPr="00571002">
              <w:t>większość nazw</w:t>
            </w:r>
            <w:r>
              <w:t xml:space="preserve"> </w:t>
            </w:r>
            <w:r w:rsidRPr="00571002">
              <w:t>artykułów spożywczych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odczytuje nazwy artykułów spożywczych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489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 odczytuje niektóre nazwy smaków i artykułów spożywczych/potraw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nauczyciela odczytuje część nazw</w:t>
            </w:r>
            <w:r>
              <w:t xml:space="preserve"> </w:t>
            </w:r>
            <w:r w:rsidRPr="00571002">
              <w:t>smaków i artykułów spożywczych/potraw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 większość nazw</w:t>
            </w:r>
            <w:r>
              <w:t xml:space="preserve"> </w:t>
            </w:r>
            <w:r w:rsidRPr="00571002">
              <w:t>smaków i artykułów spożywczych/potraw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odczytuje nazwy smaków i artykułów spożywczych/potraw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85"/>
        </w:trPr>
        <w:tc>
          <w:tcPr>
            <w:tcW w:w="1044" w:type="dxa"/>
            <w:vMerge/>
          </w:tcPr>
          <w:p w:rsidR="00571002" w:rsidRPr="00571002" w:rsidRDefault="00571002" w:rsidP="00571002"/>
        </w:tc>
        <w:tc>
          <w:tcPr>
            <w:tcW w:w="3039" w:type="dxa"/>
          </w:tcPr>
          <w:p w:rsidR="00571002" w:rsidRPr="00571002" w:rsidRDefault="00571002" w:rsidP="00571002">
            <w:r w:rsidRPr="00571002">
              <w:t>- z pomocą nauczyciela odczytuje niektóre nazwy grup artykułów spożywczych</w:t>
            </w:r>
          </w:p>
        </w:tc>
        <w:tc>
          <w:tcPr>
            <w:tcW w:w="437" w:type="dxa"/>
            <w:gridSpan w:val="2"/>
          </w:tcPr>
          <w:p w:rsidR="00571002" w:rsidRPr="00571002" w:rsidRDefault="00571002" w:rsidP="00571002"/>
        </w:tc>
        <w:tc>
          <w:tcPr>
            <w:tcW w:w="3274" w:type="dxa"/>
          </w:tcPr>
          <w:p w:rsidR="00571002" w:rsidRPr="00571002" w:rsidRDefault="00571002" w:rsidP="00571002">
            <w:r w:rsidRPr="00571002">
              <w:t>- z pomocą odczytuje część nazw</w:t>
            </w:r>
            <w:r>
              <w:t xml:space="preserve"> </w:t>
            </w:r>
            <w:r w:rsidRPr="00571002">
              <w:t>grup artykułów spożywczych</w:t>
            </w:r>
          </w:p>
        </w:tc>
        <w:tc>
          <w:tcPr>
            <w:tcW w:w="427" w:type="dxa"/>
          </w:tcPr>
          <w:p w:rsidR="00571002" w:rsidRPr="00571002" w:rsidRDefault="00571002" w:rsidP="00571002"/>
        </w:tc>
        <w:tc>
          <w:tcPr>
            <w:tcW w:w="3545" w:type="dxa"/>
          </w:tcPr>
          <w:p w:rsidR="00571002" w:rsidRPr="00571002" w:rsidRDefault="00571002" w:rsidP="00571002">
            <w:r w:rsidRPr="00571002">
              <w:t>- odczytuje większość nazw grup artykułów spożywczych</w:t>
            </w:r>
          </w:p>
        </w:tc>
        <w:tc>
          <w:tcPr>
            <w:tcW w:w="377" w:type="dxa"/>
            <w:gridSpan w:val="2"/>
          </w:tcPr>
          <w:p w:rsidR="00571002" w:rsidRPr="00571002" w:rsidRDefault="00571002" w:rsidP="00571002"/>
        </w:tc>
        <w:tc>
          <w:tcPr>
            <w:tcW w:w="3451" w:type="dxa"/>
          </w:tcPr>
          <w:p w:rsidR="00571002" w:rsidRPr="00571002" w:rsidRDefault="00571002" w:rsidP="00571002">
            <w:r w:rsidRPr="00571002">
              <w:t>- bezbłędnie odczytuje nazwy grup artykułów spożywczych</w:t>
            </w:r>
          </w:p>
        </w:tc>
        <w:tc>
          <w:tcPr>
            <w:tcW w:w="425" w:type="dxa"/>
          </w:tcPr>
          <w:p w:rsidR="00571002" w:rsidRPr="00571002" w:rsidRDefault="00571002" w:rsidP="00571002"/>
        </w:tc>
      </w:tr>
      <w:tr w:rsidR="00571002" w:rsidRPr="00571002" w:rsidTr="00571002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 xml:space="preserve">- z dużą pomocą nauczyciela odczytuje proste struktury z rozdziału , np.: </w:t>
            </w:r>
            <w:r w:rsidRPr="00571002">
              <w:rPr>
                <w:i/>
              </w:rPr>
              <w:t xml:space="preserve">I (like) (sandwiches). </w:t>
            </w:r>
            <w:r w:rsidRPr="00571002">
              <w:rPr>
                <w:i/>
                <w:lang w:val="en-GB"/>
              </w:rPr>
              <w:t xml:space="preserve">Do you like (chicken salad)? Yes, I do. / No, I don’t., I don’t like (fruit juice).  </w:t>
            </w:r>
            <w:r w:rsidRPr="00571002">
              <w:rPr>
                <w:i/>
              </w:rPr>
              <w:lastRenderedPageBreak/>
              <w:t xml:space="preserve">(Clare) likes (crisps).,I think lemons are (sour)., </w:t>
            </w:r>
            <w:r w:rsidRPr="00571002">
              <w:t>ale sprawia mu to trudność; 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 xml:space="preserve">- z pomocą nauczyciela odczytuje proste struktury z rozdziału , np.: </w:t>
            </w:r>
            <w:r w:rsidRPr="00571002">
              <w:rPr>
                <w:i/>
              </w:rPr>
              <w:t xml:space="preserve">I (like) (sandwiches). </w:t>
            </w:r>
            <w:r w:rsidRPr="00571002">
              <w:rPr>
                <w:i/>
                <w:lang w:val="en-GB"/>
              </w:rPr>
              <w:t xml:space="preserve">Do you like (chicken salad)? Yes, I do. / No, I don’t., I don’t like (fruit juice).  </w:t>
            </w:r>
            <w:r w:rsidRPr="00571002">
              <w:rPr>
                <w:i/>
              </w:rPr>
              <w:t xml:space="preserve">(Clare) likes (crisps)., I think </w:t>
            </w:r>
            <w:r w:rsidRPr="00571002">
              <w:rPr>
                <w:i/>
              </w:rPr>
              <w:lastRenderedPageBreak/>
              <w:t xml:space="preserve">lemons are (sour)., </w:t>
            </w:r>
            <w:r w:rsidRPr="00571002">
              <w:t>popełniając przy tym nieliczne błędy;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 xml:space="preserve">- odczytuje proste struktury z rozdziału, np.: </w:t>
            </w:r>
            <w:r w:rsidRPr="00571002">
              <w:rPr>
                <w:i/>
              </w:rPr>
              <w:t xml:space="preserve">I (like) (sandwiches). </w:t>
            </w:r>
            <w:r w:rsidRPr="00571002">
              <w:rPr>
                <w:i/>
                <w:lang w:val="en-GB"/>
              </w:rPr>
              <w:t xml:space="preserve">Do you like (chicken salad)? Yes, I do. / No, I don’t., I don’t like (fruit juice).  </w:t>
            </w:r>
            <w:r w:rsidRPr="00571002">
              <w:rPr>
                <w:i/>
              </w:rPr>
              <w:t xml:space="preserve">(Clare) likes (crisps)., I think lemons are (sour)., </w:t>
            </w:r>
            <w:r w:rsidRPr="00571002">
              <w:t xml:space="preserve"> popełniając przy tym </w:t>
            </w:r>
            <w:r w:rsidRPr="00571002">
              <w:lastRenderedPageBreak/>
              <w:t>nieliczne błędy;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 xml:space="preserve">- z łatwością odczytuje proste struktury z rozdziału, np.: </w:t>
            </w:r>
            <w:r w:rsidRPr="00571002">
              <w:rPr>
                <w:i/>
              </w:rPr>
              <w:t xml:space="preserve">I (like) (sandwiches). </w:t>
            </w:r>
            <w:r w:rsidRPr="00571002">
              <w:rPr>
                <w:i/>
                <w:lang w:val="en-GB"/>
              </w:rPr>
              <w:t xml:space="preserve">Do you like (chicken salad)? Yes, I do. / No, I don’t., I don’t like (fruit juice).  </w:t>
            </w:r>
            <w:r w:rsidRPr="00571002">
              <w:rPr>
                <w:i/>
              </w:rPr>
              <w:t xml:space="preserve">(Clare) likes (crisps)., I think lemons are (sour). </w:t>
            </w:r>
            <w:r w:rsidRPr="00571002">
              <w:t xml:space="preserve">i </w:t>
            </w:r>
            <w:r w:rsidRPr="00571002">
              <w:lastRenderedPageBreak/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71002" w:rsidRPr="00571002" w:rsidRDefault="00571002" w:rsidP="00571002">
            <w:pPr>
              <w:rPr>
                <w:lang w:val="en-GB"/>
              </w:rPr>
            </w:pPr>
            <w:r w:rsidRPr="00571002">
              <w:rPr>
                <w:lang w:val="en-GB"/>
              </w:rPr>
              <w:lastRenderedPageBreak/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-z pomocą nauczyciela , popełniając błędy,  pisze poj</w:t>
            </w:r>
            <w:r w:rsidRPr="00571002">
              <w:rPr>
                <w:b/>
              </w:rPr>
              <w:t>e</w:t>
            </w:r>
            <w:r w:rsidRPr="00571002"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 samodzielnie pisze pojedyncze wyrazy i proste zdania,</w:t>
            </w:r>
            <w:r>
              <w:t xml:space="preserve"> </w:t>
            </w:r>
            <w:r w:rsidRPr="00571002"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top w:val="single" w:sz="12" w:space="0" w:color="auto"/>
            </w:tcBorders>
          </w:tcPr>
          <w:p w:rsidR="00571002" w:rsidRPr="00571002" w:rsidRDefault="00571002" w:rsidP="00571002">
            <w:r w:rsidRPr="00571002"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71002" w:rsidRPr="00571002" w:rsidRDefault="00571002" w:rsidP="00571002"/>
        </w:tc>
      </w:tr>
      <w:tr w:rsidR="00571002" w:rsidRPr="00571002" w:rsidTr="0057100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039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>- z pomocą nauczyciela, popełniając liczne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274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71002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71002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545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71002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71002" w:rsidRPr="00571002" w:rsidRDefault="00571002" w:rsidP="00571002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71002" w:rsidRPr="00571002" w:rsidRDefault="00571002" w:rsidP="00571002"/>
        </w:tc>
        <w:tc>
          <w:tcPr>
            <w:tcW w:w="3451" w:type="dxa"/>
            <w:tcBorders>
              <w:bottom w:val="single" w:sz="12" w:space="0" w:color="auto"/>
            </w:tcBorders>
          </w:tcPr>
          <w:p w:rsidR="00571002" w:rsidRPr="00571002" w:rsidRDefault="00571002" w:rsidP="00571002">
            <w:r w:rsidRPr="00571002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1002" w:rsidRPr="00571002" w:rsidRDefault="00571002" w:rsidP="00571002"/>
        </w:tc>
      </w:tr>
    </w:tbl>
    <w:p w:rsidR="00571002" w:rsidRPr="00571002" w:rsidRDefault="00571002" w:rsidP="00571002">
      <w:pPr>
        <w:rPr>
          <w:sz w:val="22"/>
          <w:szCs w:val="22"/>
        </w:rPr>
      </w:pPr>
    </w:p>
    <w:p w:rsidR="00A354DB" w:rsidRDefault="00A354DB" w:rsidP="00A354DB">
      <w:pPr>
        <w:rPr>
          <w:b/>
          <w:sz w:val="40"/>
          <w:szCs w:val="40"/>
          <w:u w:val="single"/>
        </w:rPr>
      </w:pPr>
    </w:p>
    <w:p w:rsidR="00571002" w:rsidRDefault="00571002" w:rsidP="00A354DB">
      <w:pPr>
        <w:rPr>
          <w:b/>
          <w:sz w:val="40"/>
          <w:szCs w:val="40"/>
          <w:u w:val="single"/>
        </w:rPr>
      </w:pPr>
    </w:p>
    <w:p w:rsidR="00A51CEC" w:rsidRPr="00E82671" w:rsidRDefault="00A51CEC" w:rsidP="00A51CEC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ROCZNYCH OCEN KLASYFIKACYJNYCH</w:t>
      </w:r>
    </w:p>
    <w:p w:rsidR="00A51CEC" w:rsidRPr="006F57B4" w:rsidRDefault="00A51CEC" w:rsidP="00A51CEC">
      <w:pPr>
        <w:rPr>
          <w:b/>
        </w:rPr>
      </w:pPr>
    </w:p>
    <w:p w:rsidR="00A51CEC" w:rsidRPr="00193AC6" w:rsidRDefault="00A51CEC" w:rsidP="00A51CEC">
      <w:pPr>
        <w:jc w:val="center"/>
        <w:rPr>
          <w:b/>
          <w:color w:val="FF0000"/>
          <w:sz w:val="28"/>
          <w:szCs w:val="28"/>
        </w:rPr>
      </w:pPr>
      <w:r w:rsidRPr="00193AC6">
        <w:rPr>
          <w:b/>
          <w:color w:val="FF0000"/>
          <w:sz w:val="28"/>
          <w:szCs w:val="28"/>
        </w:rPr>
        <w:t>Przy wystawianiu oceny końcoworocznej obowiązują również wymagania na ocenę śródroczną</w:t>
      </w:r>
      <w:r w:rsidR="00193AC6">
        <w:rPr>
          <w:b/>
          <w:color w:val="FF0000"/>
          <w:sz w:val="28"/>
          <w:szCs w:val="28"/>
        </w:rPr>
        <w:t>.</w:t>
      </w:r>
    </w:p>
    <w:p w:rsidR="00A51CEC" w:rsidRPr="00193AC6" w:rsidRDefault="00A51CEC" w:rsidP="00A51CEC">
      <w:pPr>
        <w:rPr>
          <w:sz w:val="28"/>
          <w:szCs w:val="28"/>
        </w:rPr>
      </w:pPr>
    </w:p>
    <w:p w:rsidR="00571002" w:rsidRPr="00571002" w:rsidRDefault="00571002" w:rsidP="00571002">
      <w:p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>Ocenę celującą otrzymuje uczeń, którego wiedza i umiejętności wykraczają poza treści programowe dla klasy III szkoły</w:t>
      </w:r>
    </w:p>
    <w:p w:rsidR="00571002" w:rsidRPr="00571002" w:rsidRDefault="00571002" w:rsidP="00571002">
      <w:pPr>
        <w:rPr>
          <w:b/>
          <w:sz w:val="28"/>
          <w:szCs w:val="28"/>
        </w:rPr>
      </w:pPr>
      <w:r w:rsidRPr="00571002">
        <w:rPr>
          <w:b/>
          <w:sz w:val="28"/>
          <w:szCs w:val="28"/>
        </w:rPr>
        <w:t>podstawowej.</w:t>
      </w:r>
    </w:p>
    <w:p w:rsidR="008D3C11" w:rsidRDefault="00571002" w:rsidP="00A51CEC">
      <w:pPr>
        <w:rPr>
          <w:b/>
          <w:sz w:val="28"/>
          <w:szCs w:val="28"/>
          <w:u w:val="single"/>
        </w:rPr>
      </w:pPr>
      <w:r w:rsidRPr="00571002">
        <w:rPr>
          <w:b/>
          <w:sz w:val="28"/>
          <w:szCs w:val="28"/>
        </w:rPr>
        <w:t>Ocenę niedostateczną otrzymuje uczeń, który nie spełnia wymagań na ocenę dopuszczającą</w:t>
      </w:r>
    </w:p>
    <w:p w:rsidR="00571002" w:rsidRDefault="00571002" w:rsidP="00A51CEC">
      <w:pPr>
        <w:rPr>
          <w:b/>
          <w:sz w:val="28"/>
          <w:szCs w:val="28"/>
          <w:u w:val="single"/>
        </w:rPr>
      </w:pPr>
    </w:p>
    <w:tbl>
      <w:tblPr>
        <w:tblStyle w:val="Tabela-Siatka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bCs/>
              </w:rPr>
            </w:pPr>
            <w:r w:rsidRPr="00550677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Unit 4 Things We Do Every Day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czasem poprawnie 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czynności dnia codziennego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czynności dnia codziennego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 większość wymienionych przez nauczyciela czynności dnia codziennego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czynności dnia codziennego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wskazuje niektóre wymienione przez nauczyciela </w:t>
            </w:r>
            <w:r w:rsidRPr="00550677">
              <w:lastRenderedPageBreak/>
              <w:t>pory dnia i godziny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wskazuje część wymienionych przez nauczyciela pór dnia i </w:t>
            </w:r>
            <w:r w:rsidRPr="00550677">
              <w:lastRenderedPageBreak/>
              <w:t>godzin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 pór dnia i godzin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bezbłędnie wskazuje wymienione przez nauczyciela pory dnia i </w:t>
            </w:r>
            <w:r w:rsidRPr="00550677">
              <w:lastRenderedPageBreak/>
              <w:t>godziny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2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na mapie kontynenty/kraje/ miasta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na mapie kontynentów/krajów/ miast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 na mapie kontynentów/krajów/ miast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na mapie kontynenty/kraje/ miasta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czynności dnia codziennego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czynności dnia codziennego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 o czynności dnia codziennego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czynności dnia codziennego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64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opory dnia i godziny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pory dnia i godziny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opory dnia i godziny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opory dnia i godziny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5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i zwroty używane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i zwroty używane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rzadko rozumie ich treść 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zazwyczaj rozumie ich treść popartą obrazem, zwykle z niewielką pomocą nauczyciela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nazywa część 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nazywa większość 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bezbłędnie nazywa 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4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pory dnia i godziny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nazywa część pór dnia i godzin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</w:t>
            </w:r>
            <w:r>
              <w:t xml:space="preserve"> </w:t>
            </w:r>
            <w:r w:rsidRPr="00550677">
              <w:t>pór dnia i godzin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nazywa</w:t>
            </w:r>
            <w:r>
              <w:t xml:space="preserve"> </w:t>
            </w:r>
            <w:r w:rsidRPr="00550677">
              <w:t>pory dnia i godziny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z poznanych kontynentów/krajów /miast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nazywa część poznanych</w:t>
            </w:r>
            <w:r>
              <w:t xml:space="preserve"> </w:t>
            </w:r>
            <w:r w:rsidRPr="00550677">
              <w:t>kontynentów/ krajów/miast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 poznanych</w:t>
            </w:r>
            <w:r>
              <w:t xml:space="preserve"> </w:t>
            </w:r>
            <w:r w:rsidRPr="00550677">
              <w:t>kontynentów/krajów/miast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nazywa</w:t>
            </w:r>
            <w:r>
              <w:t xml:space="preserve"> </w:t>
            </w:r>
            <w:r w:rsidRPr="00550677">
              <w:t>poznane kontynenty/kraje/miasta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pPr>
              <w:rPr>
                <w:i/>
                <w:iCs/>
              </w:rPr>
            </w:pPr>
            <w:r w:rsidRPr="00550677">
              <w:t xml:space="preserve">- z dużą pomocą nauczyciela, popełniając błędy, potrafi porównać swój plan dnia z planem dnia innej osoby, np.: </w:t>
            </w:r>
            <w:r w:rsidRPr="00550677">
              <w:rPr>
                <w:i/>
                <w:iCs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porównać swój plan dnia z planem dnia innej osoby, np.: </w:t>
            </w:r>
            <w:r w:rsidRPr="00550677">
              <w:rPr>
                <w:i/>
                <w:iCs/>
              </w:rPr>
              <w:t>A: I (get up) (at half past six). B: Me too. / I don’t.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potrafi porównać swój plan dnia z planem dnia innej osoby, np.: </w:t>
            </w:r>
            <w:r w:rsidRPr="00550677">
              <w:rPr>
                <w:i/>
                <w:iCs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porównać swój plan dnia z planem dnia innej osoby, np.: </w:t>
            </w:r>
            <w:r w:rsidRPr="00550677">
              <w:rPr>
                <w:i/>
                <w:iCs/>
              </w:rPr>
              <w:t>A: I (get up) (at half past six). B: Me too. / I don’t.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9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</w:t>
            </w:r>
            <w:r>
              <w:t xml:space="preserve"> </w:t>
            </w:r>
            <w:r w:rsidRPr="00550677">
              <w:t xml:space="preserve">udziela krótkiej odpowiedzi na pytania o to, co (zwykle) robi o konkretnej godzinie, np.: </w:t>
            </w:r>
            <w:r w:rsidRPr="00550677">
              <w:rPr>
                <w:i/>
              </w:rPr>
              <w:t>Do you (have breakfast) at (half past seven)? Yes, I do. / No, I don’t.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udziela krótkiej odpowiedzi na pytania o to, co (zwykle) robi o konkretnej godzinie, np.: </w:t>
            </w:r>
            <w:r w:rsidRPr="00550677">
              <w:rPr>
                <w:i/>
              </w:rPr>
              <w:t>Do you (have breakfast) at (half past seven)? Yes, I do. / No, I don’t.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krótkiej odpowiedzi na pytania o to, co (zwykle) robi o konkretnej godzinie, np.: </w:t>
            </w:r>
            <w:r w:rsidRPr="00550677">
              <w:rPr>
                <w:i/>
              </w:rPr>
              <w:t>Do you (have breakfast) at (half past seven)? Yes, I do. / No, I don’t.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krótkiej odpowiedzi na pytania o to, co (zwykle) robi o konkretnej godzinie, np.: </w:t>
            </w:r>
            <w:r w:rsidRPr="00550677">
              <w:rPr>
                <w:i/>
              </w:rPr>
              <w:t>Do you (have breakfast) at (half past seven)? Yes, I do. / No, I don’t.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udziela krótkiej odpowiedzi na pytania o to, o której godzinie ktoś coś (zwykle) robi, np.: </w:t>
            </w:r>
            <w:r w:rsidRPr="00550677">
              <w:rPr>
                <w:i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udziela krótkiej odpowiedzi na pytania o to, o której godzinie ktoś coś (zwykle) robi, np.: </w:t>
            </w:r>
            <w:r w:rsidRPr="00550677">
              <w:rPr>
                <w:i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krótkiej odpowiedzi na pytania o to, o której godzinie ktoś coś (zwykle) robi, np.: </w:t>
            </w:r>
            <w:r w:rsidRPr="00550677">
              <w:rPr>
                <w:i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krótkiej odpowiedzi na pytania o to, o której godzinie ktoś coś (zwykle) robi, np.: </w:t>
            </w:r>
            <w:r w:rsidRPr="00550677">
              <w:rPr>
                <w:i/>
              </w:rPr>
              <w:t>What time does (King Midas) get up? (He) gets up at (seven o’clock).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pełnym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pełnym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opisuje pełnym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całym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udziela odpowiedzi na pytania o porę dnia, kiedy inne osoby wykonują typowe codzienne prace, np.: </w:t>
            </w:r>
            <w:r w:rsidRPr="00550677">
              <w:rPr>
                <w:i/>
              </w:rPr>
              <w:t>When do you (have a shower)? (In the morning.)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udziela odpowiedzi na pytania o porę dnia, kiedy inne osoby wykonują typowe codzienne prace, np.: </w:t>
            </w:r>
            <w:r w:rsidRPr="00550677">
              <w:rPr>
                <w:i/>
              </w:rPr>
              <w:t>When do you (have a shower)? (In the morning.)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odpowiedzi na pytania o porę dnia, kiedy inne osoby wykonują typowe codzienne prace, np.: </w:t>
            </w:r>
            <w:r w:rsidRPr="00550677">
              <w:rPr>
                <w:i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odpowiedzi na pytania o porę dnia, kiedy inne osoby wykonują typowe codzienne prace, np.: </w:t>
            </w:r>
            <w:r w:rsidRPr="00550677">
              <w:rPr>
                <w:i/>
              </w:rPr>
              <w:t>When do you (have a shower)? (In the morning.)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pełnym zdaniem powiedzieć, która jest godzina i pora dnia w danym miejscu na świecie, np.: </w:t>
            </w:r>
            <w:r w:rsidRPr="00550677">
              <w:rPr>
                <w:i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całym zdaniem powiedzieć, która jest godzina i pora dnia w danym miejscu na świecie, np.: </w:t>
            </w:r>
            <w:r w:rsidRPr="00550677">
              <w:rPr>
                <w:i/>
              </w:rPr>
              <w:t>It’s (nine o’clock) (in the morning) in (Boston).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mówi pełnym zdaniem, która jest godzina i pora dnia w danym miejscu na świecie, np.: </w:t>
            </w:r>
            <w:r w:rsidRPr="00550677">
              <w:rPr>
                <w:i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powiedzieć, która jest godzina i pora dnia w danym miejscu na świecie, np.: </w:t>
            </w:r>
            <w:r w:rsidRPr="00550677">
              <w:rPr>
                <w:i/>
              </w:rPr>
              <w:t>It’s (nine o’clock) (in the morning) in (Boston).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udziela </w:t>
            </w:r>
            <w:r w:rsidRPr="00550677">
              <w:lastRenderedPageBreak/>
              <w:t xml:space="preserve">odpowiedzi na pytania o to, która jest godzina w wybranych strefach czasowych, np.: </w:t>
            </w:r>
            <w:r w:rsidRPr="00550677">
              <w:rPr>
                <w:i/>
              </w:rPr>
              <w:t>What time isit in(London)? It’s (ten o’clock) (in the morning).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</w:t>
            </w:r>
            <w:r w:rsidRPr="00550677">
              <w:lastRenderedPageBreak/>
              <w:t xml:space="preserve">udziela odpowiedzi na pytania o to, która jest godzina w wybranych strefach czasowych, np.: </w:t>
            </w:r>
            <w:r w:rsidRPr="00550677">
              <w:rPr>
                <w:i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odpowiedzi na pytania o to, która </w:t>
            </w:r>
            <w:r w:rsidRPr="00550677">
              <w:lastRenderedPageBreak/>
              <w:t xml:space="preserve">jest godzina w wybranych strefach czasowych, np.: </w:t>
            </w:r>
            <w:r w:rsidRPr="00550677">
              <w:rPr>
                <w:i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odpowiedzi na pytania o to, która jest godzina w </w:t>
            </w:r>
            <w:r w:rsidRPr="00550677">
              <w:lastRenderedPageBreak/>
              <w:t xml:space="preserve">wybranych strefach czasowych, np.: </w:t>
            </w:r>
            <w:r w:rsidRPr="00550677">
              <w:rPr>
                <w:i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5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nauczyciela, popełniając błędy, potrafi pełnymi zdaniami opisać typowy dzień dzieci brytyjskich w szkole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nauczyciela, popełniając nieliczne błędy, potrafi pełnymi zdaniami opisać typowy dzień dzieci brytyjskich w szkole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-zwykle poprawnie</w:t>
            </w:r>
            <w:r>
              <w:t xml:space="preserve"> </w:t>
            </w:r>
            <w:r w:rsidRPr="00550677">
              <w:t>pełnymi zdaniami opisuje typowy dzień dzieci brytyjskich w szkole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 pełnymi zdaniami opisać typowy dzień dzieci brytyjskich w szkole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9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nauczyciela, popełniając błędy, potrafiudzielić</w:t>
            </w:r>
            <w:r>
              <w:t xml:space="preserve"> </w:t>
            </w:r>
            <w:r w:rsidRPr="00550677">
              <w:t xml:space="preserve">odpowiedzi na pytanie o typowy dzień w szkole: </w:t>
            </w:r>
            <w:r w:rsidRPr="00550677">
              <w:rPr>
                <w:i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nauczyciela, popełniając nieliczne błędy, potrafi udzielić</w:t>
            </w:r>
            <w:r>
              <w:t xml:space="preserve"> </w:t>
            </w:r>
            <w:r w:rsidRPr="00550677">
              <w:t xml:space="preserve">odpowiedzi na pytanie o typowy dzień w szkole: </w:t>
            </w:r>
            <w:r w:rsidRPr="00550677">
              <w:rPr>
                <w:i/>
              </w:rPr>
              <w:t>What is your school day like?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odpowiedzi na pytanie o typowy dzień w szkole: </w:t>
            </w:r>
            <w:r w:rsidRPr="00550677">
              <w:rPr>
                <w:i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 udzielić</w:t>
            </w:r>
            <w:r>
              <w:t xml:space="preserve"> </w:t>
            </w:r>
            <w:r w:rsidRPr="00550677">
              <w:t xml:space="preserve">odpowiedzi na pytanie o typowy dzień w szkole: </w:t>
            </w:r>
            <w:r w:rsidRPr="00550677">
              <w:rPr>
                <w:i/>
              </w:rPr>
              <w:t>What is your school day like?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</w:t>
            </w:r>
            <w:r>
              <w:t xml:space="preserve"> </w:t>
            </w:r>
            <w:r w:rsidRPr="00550677">
              <w:t>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71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odgrywa w parze scenkę z rozdziału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odgrywa w parze scenkę z rozdziału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odgrywa w parze scenkę z rozdziału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nielicznymi błędami śpiewa w grupie piosenki, zwykle rozumie ich treść, ale musi być poparta gestem/obrazem;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błędami recytuje w grupie rymowanki, częściowo rozumie ich treść, jeżeli poparty jest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nielicznymi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Rozumienie </w:t>
            </w:r>
            <w:r w:rsidRPr="00550677">
              <w:lastRenderedPageBreak/>
              <w:t>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lastRenderedPageBreak/>
              <w:t xml:space="preserve">- wskazuje pojedyncze wyrazy i proste zdania przeczytane </w:t>
            </w:r>
            <w:r w:rsidRPr="00550677">
              <w:lastRenderedPageBreak/>
              <w:t>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wskazuje niektóre wyrazy i proste zdania przeczytane przez </w:t>
            </w:r>
            <w:r w:rsidRPr="00550677">
              <w:lastRenderedPageBreak/>
              <w:t>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większość wyrazów i prostych zdań</w:t>
            </w:r>
            <w:r>
              <w:t xml:space="preserve"> </w:t>
            </w:r>
            <w:r w:rsidRPr="00550677">
              <w:t xml:space="preserve">przeczytanych przez </w:t>
            </w:r>
            <w:r w:rsidRPr="00550677">
              <w:lastRenderedPageBreak/>
              <w:t xml:space="preserve">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bezbłędnie wskazuje przeczytane przez nauczyciela wyrazy</w:t>
            </w:r>
            <w:r>
              <w:t xml:space="preserve"> </w:t>
            </w:r>
            <w:r w:rsidRPr="00550677">
              <w:t xml:space="preserve">i proste </w:t>
            </w:r>
            <w:r w:rsidRPr="00550677">
              <w:lastRenderedPageBreak/>
              <w:t>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 pomocą nauczyciela łączy niektóre wyrazy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zwykle</w:t>
            </w:r>
            <w:r>
              <w:t xml:space="preserve"> </w:t>
            </w:r>
            <w:r w:rsidRPr="00550677">
              <w:t>poprawnie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 próbuje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zwykle</w:t>
            </w:r>
            <w:r>
              <w:t xml:space="preserve"> </w:t>
            </w:r>
            <w:r w:rsidRPr="00550677">
              <w:t>poprawnie</w:t>
            </w:r>
            <w:r>
              <w:t xml:space="preserve"> </w:t>
            </w:r>
            <w:r w:rsidRPr="00550677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 odczytuje niektóre nazwy czynności dnia codziennego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czynności dnia codziennego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czynności dnia codziennego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czynności dnia codziennego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31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 odczytuje niektóre godziny i pory dnia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odczytuje część godzin i pór dnia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godzin i pór dnia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godziny i pory dnia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 odczytuje niektóre</w:t>
            </w:r>
            <w:r>
              <w:t xml:space="preserve"> </w:t>
            </w:r>
            <w:r w:rsidRPr="00550677">
              <w:t>nazwy poznanych kontynentów/krajów/miast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odczytuje część nazw poznanych kontynentów/krajów/miast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 poznanych</w:t>
            </w:r>
            <w:r>
              <w:t xml:space="preserve"> </w:t>
            </w:r>
            <w:r w:rsidRPr="00550677">
              <w:t>kontynentów/krajów /miast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kontynentów/ krajów /miast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odczytuje proste struktury z rozdziału , np.: </w:t>
            </w:r>
            <w:r w:rsidRPr="00550677">
              <w:rPr>
                <w:i/>
              </w:rPr>
              <w:t xml:space="preserve">I (get up) (at half past six ). </w:t>
            </w:r>
            <w:r w:rsidRPr="00550677">
              <w:rPr>
                <w:i/>
                <w:lang w:val="en-GB"/>
              </w:rPr>
              <w:t xml:space="preserve">Do you (have breakfast) (at half past seven)? Yes, I do. / No, I don’t.It’s (ten o’clock) (in the morning) in (London). </w:t>
            </w:r>
            <w:r w:rsidRPr="00550677">
              <w:rPr>
                <w:i/>
              </w:rPr>
              <w:t>It’s time (for lunch).,</w:t>
            </w:r>
            <w:r w:rsidRPr="00550677">
              <w:t xml:space="preserve"> ale sprawia mu to trudność; zwykle nie rozumie ich znaczenia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odczytuje proste struktury z rozdziału , np.: </w:t>
            </w:r>
            <w:r w:rsidRPr="00550677">
              <w:rPr>
                <w:i/>
              </w:rPr>
              <w:t xml:space="preserve">I (get up) (at half past six ). </w:t>
            </w:r>
            <w:r w:rsidRPr="00550677">
              <w:rPr>
                <w:i/>
                <w:lang w:val="en-GB"/>
              </w:rPr>
              <w:t xml:space="preserve">Do you (have breakfast) (at half past seven)? Yes, I do. / No, I don’t.It’s (ten o’clock) (in the morning) in (London). </w:t>
            </w:r>
            <w:r w:rsidRPr="00550677">
              <w:rPr>
                <w:i/>
              </w:rPr>
              <w:t xml:space="preserve">It’s time (for lunch)., </w:t>
            </w:r>
            <w:r w:rsidRPr="00550677">
              <w:t>popełniając przy tym nieliczne błędy; czasem nie rozumie ich znaczenia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odczytuje proste struktury z rozdziału, np.: </w:t>
            </w:r>
            <w:r w:rsidRPr="00550677">
              <w:rPr>
                <w:i/>
              </w:rPr>
              <w:t xml:space="preserve">I (get up) (at half past six ). </w:t>
            </w:r>
            <w:r w:rsidRPr="00550677">
              <w:rPr>
                <w:i/>
                <w:lang w:val="en-GB"/>
              </w:rPr>
              <w:t xml:space="preserve">Do you (have breakfast) (at half past seven)? Yes, I do. / No, I don’t.It’s (ten o’clock) (in the morning) in (London). </w:t>
            </w:r>
            <w:r w:rsidRPr="00550677">
              <w:rPr>
                <w:i/>
              </w:rPr>
              <w:t xml:space="preserve">It’s time (for lunch)., </w:t>
            </w:r>
            <w:r w:rsidRPr="00550677">
              <w:t xml:space="preserve"> popełniając przy tym nieliczne błędy; zwykle rozumie ich znaczenie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z łatwością odczytuje proste struktury z rozdziału, np.: </w:t>
            </w:r>
            <w:r w:rsidRPr="00550677">
              <w:rPr>
                <w:i/>
              </w:rPr>
              <w:t xml:space="preserve">I (get up) (at half past six ). </w:t>
            </w:r>
            <w:r w:rsidRPr="00550677">
              <w:rPr>
                <w:i/>
                <w:lang w:val="en-GB"/>
              </w:rPr>
              <w:t xml:space="preserve">Do you (have breakfast) (at half past seven)? Yes, I do. / No, I don’t.It’s (ten o’clock) (in the morning) in (London). </w:t>
            </w:r>
            <w:r w:rsidRPr="00550677">
              <w:rPr>
                <w:i/>
              </w:rPr>
              <w:t>It’s time (for lunch).</w:t>
            </w:r>
            <w:r w:rsidRPr="00550677">
              <w:t>i rozumie ich znaczenie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rPr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-z dużą pomocą nauczyciela, popełniając błędy,</w:t>
            </w:r>
            <w:r>
              <w:t xml:space="preserve"> </w:t>
            </w:r>
            <w:r w:rsidRPr="00550677">
              <w:t>pisze poj</w:t>
            </w:r>
            <w:r w:rsidRPr="00550677">
              <w:rPr>
                <w:b/>
              </w:rPr>
              <w:t>e</w:t>
            </w:r>
            <w:r w:rsidRPr="00550677"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pisze pojedyncze wyrazy i proste zdania,</w:t>
            </w:r>
            <w:r>
              <w:t xml:space="preserve"> </w:t>
            </w:r>
            <w:r w:rsidRPr="00550677">
              <w:t>sporadycznie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nauczyciela, popełniając liczne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50677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50677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50677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50677" w:rsidRPr="00550677" w:rsidRDefault="00550677" w:rsidP="0068592A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tbl>
      <w:tblPr>
        <w:tblStyle w:val="Tabela-Siatka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bCs/>
              </w:rPr>
            </w:pPr>
            <w:r w:rsidRPr="00550677">
              <w:rPr>
                <w:b/>
                <w:bCs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Unit 5</w:t>
            </w:r>
            <w:r>
              <w:rPr>
                <w:b/>
                <w:highlight w:val="lightGray"/>
                <w:lang w:val="en-GB"/>
              </w:rPr>
              <w:t xml:space="preserve"> </w:t>
            </w:r>
            <w:r w:rsidRPr="00550677">
              <w:rPr>
                <w:b/>
                <w:highlight w:val="lightGray"/>
                <w:lang w:val="en-GB"/>
              </w:rPr>
              <w:t>Sports Star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sporty i czynności sportowe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sportów i czynności sportowych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 większość wymienionych przez nauczyciela sportów i czynności sportowych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sporty i czynności sportowe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2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czynności związane z treningiem/rozgrzewką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czynności związanych z treningiem/ rozgrzewką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 czynności związanych z treningiem/rozgrzewką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czynności związane z treningiem/ rozgrzewką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2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</w:t>
            </w:r>
            <w:r>
              <w:t xml:space="preserve"> </w:t>
            </w:r>
            <w:r w:rsidRPr="00550677">
              <w:t>dyscypliny sportowe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</w:t>
            </w:r>
            <w:r>
              <w:t xml:space="preserve"> </w:t>
            </w:r>
            <w:r w:rsidRPr="00550677">
              <w:t>dyscyplin sportowych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</w:t>
            </w:r>
            <w:r>
              <w:t xml:space="preserve"> </w:t>
            </w:r>
            <w:r w:rsidRPr="00550677">
              <w:t>dyscyplin sportowych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</w:t>
            </w:r>
            <w:r>
              <w:t xml:space="preserve"> </w:t>
            </w:r>
            <w:r w:rsidRPr="00550677">
              <w:t>dyscypliny sportowe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7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sporty i czynności sportowe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sporty i czynności sportowe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 o sporty i czynności sportowe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sporty i czynności sportowe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6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</w:t>
            </w:r>
            <w:r>
              <w:t xml:space="preserve"> </w:t>
            </w:r>
            <w:r w:rsidRPr="00550677"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czynności związane z treningiem/rozgrzewką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o</w:t>
            </w:r>
            <w:r>
              <w:t xml:space="preserve"> </w:t>
            </w:r>
            <w:r w:rsidRPr="00550677">
              <w:t>czynności związane z treningiem/rozgrzewką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</w:t>
            </w:r>
            <w:r>
              <w:t xml:space="preserve"> </w:t>
            </w:r>
            <w:r w:rsidRPr="00550677">
              <w:t>czynności związane z treningiem/rozgrzewką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91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i zwroty używane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i zwroty używane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rzadko rozumie ich treść 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zazwyczaj rozumie ich treść popartą obrazem, z niewielką pomocą nauczyciela zwykle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Tworzenie wypowie</w:t>
            </w:r>
            <w:r w:rsidRPr="00550677">
              <w:lastRenderedPageBreak/>
              <w:t>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lastRenderedPageBreak/>
              <w:t>- z pomocą nauczyciela</w:t>
            </w:r>
            <w:r>
              <w:t xml:space="preserve"> </w:t>
            </w:r>
            <w:r w:rsidRPr="00550677">
              <w:t>nazywa niektóre 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nazywa część sportów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nazywa większość sportów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bezbłędnie nazywa 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4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czynności związane z treningiem/ rozgrzewką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nazywa część czynności związanych</w:t>
            </w:r>
            <w:r>
              <w:t xml:space="preserve"> </w:t>
            </w:r>
            <w:r w:rsidRPr="00550677">
              <w:t>z treningiem/rozgrzewką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</w:t>
            </w:r>
            <w:r>
              <w:t xml:space="preserve"> </w:t>
            </w:r>
            <w:r w:rsidRPr="00550677">
              <w:t>czynności związanych z treningiem/ rozgrzewką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nazywa</w:t>
            </w:r>
            <w:r>
              <w:t xml:space="preserve"> </w:t>
            </w:r>
            <w:r w:rsidRPr="00550677">
              <w:t>czynności związane z treningiem/ rozgrzewką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dyscypliny sportowe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nazywa część dyscyplin sportowych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 dyscyplin sportowych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</w:t>
            </w:r>
            <w:r>
              <w:t xml:space="preserve"> </w:t>
            </w:r>
            <w:r w:rsidRPr="00550677">
              <w:t>nazywa</w:t>
            </w:r>
            <w:r>
              <w:t xml:space="preserve"> </w:t>
            </w:r>
            <w:r w:rsidRPr="00550677">
              <w:t>dyscypliny sportowe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opisać swoje lub czyjeś umiejętności sportowe, np.: </w:t>
            </w:r>
            <w:r w:rsidRPr="00550677">
              <w:rPr>
                <w:i/>
                <w:iCs/>
              </w:rPr>
              <w:t>I can/can’t</w:t>
            </w:r>
          </w:p>
          <w:p w:rsidR="00550677" w:rsidRPr="00550677" w:rsidRDefault="00550677" w:rsidP="0068592A">
            <w:pPr>
              <w:rPr>
                <w:i/>
                <w:iCs/>
                <w:lang w:val="en-GB"/>
              </w:rPr>
            </w:pPr>
            <w:r w:rsidRPr="00550677">
              <w:rPr>
                <w:i/>
                <w:iCs/>
                <w:lang w:val="en-GB"/>
              </w:rPr>
              <w:t>(play table tennis). (Tiger/He/She) can/can’t (row). (Ben) can/can’t (do five press-ups).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 pomocą nauczyciela, popełniając nieliczne błędy, opisuje swoje lub czyjeś umiejętności sportowe, np.: </w:t>
            </w:r>
            <w:r w:rsidRPr="00550677">
              <w:rPr>
                <w:i/>
                <w:iCs/>
              </w:rPr>
              <w:t xml:space="preserve">I can/can’t (play table tennis). </w:t>
            </w:r>
            <w:r w:rsidRPr="00550677">
              <w:rPr>
                <w:i/>
                <w:iCs/>
                <w:lang w:val="en-GB"/>
              </w:rPr>
              <w:t>(Tiger/He/She) can/can’t (row). (Ben) can/can’t (do five press-ups).</w:t>
            </w:r>
          </w:p>
        </w:tc>
        <w:tc>
          <w:tcPr>
            <w:tcW w:w="427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545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>- zwykle poprawnie</w:t>
            </w:r>
            <w:r>
              <w:t xml:space="preserve"> </w:t>
            </w:r>
            <w:r w:rsidRPr="00550677">
              <w:t xml:space="preserve">opisuje swoje lub czyjeś umiejętności sportowe, np.: </w:t>
            </w:r>
            <w:r w:rsidRPr="00550677">
              <w:rPr>
                <w:i/>
                <w:iCs/>
              </w:rPr>
              <w:t xml:space="preserve">I can/can’t (play table tennis). </w:t>
            </w:r>
            <w:r w:rsidRPr="00550677">
              <w:rPr>
                <w:i/>
                <w:iCs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poprawnie opisuje swoje lub czyjeś umiejętności sportowe, np.: </w:t>
            </w:r>
            <w:r w:rsidRPr="00550677">
              <w:rPr>
                <w:i/>
                <w:iCs/>
              </w:rPr>
              <w:t xml:space="preserve">I can/can’t (play table tennis). </w:t>
            </w:r>
            <w:r w:rsidRPr="00550677">
              <w:rPr>
                <w:i/>
                <w:iCs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</w:tr>
      <w:tr w:rsidR="00550677" w:rsidRPr="00550677" w:rsidTr="00550677">
        <w:trPr>
          <w:trHeight w:val="803"/>
        </w:trPr>
        <w:tc>
          <w:tcPr>
            <w:tcW w:w="1044" w:type="dxa"/>
            <w:vMerge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 dużą pomocą nauczyciela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 pomocą nauczyciela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545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zwykle poprawnie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potrafi udzielić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550677" w:rsidRPr="00550677" w:rsidRDefault="00550677" w:rsidP="0068592A">
            <w:pPr>
              <w:rPr>
                <w:b/>
                <w:lang w:val="en-GB"/>
              </w:rPr>
            </w:pPr>
          </w:p>
        </w:tc>
      </w:tr>
      <w:tr w:rsidR="00550677" w:rsidRPr="00550677" w:rsidTr="00550677">
        <w:tc>
          <w:tcPr>
            <w:tcW w:w="1044" w:type="dxa"/>
            <w:vMerge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udziela odpowiedzi na pytania o to, jak wymawia się określone liczebniki (od 1 do 100), np.: </w:t>
            </w:r>
            <w:r w:rsidRPr="00550677">
              <w:rPr>
                <w:i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udziela odpowiedzi na pytania o to, jak wymawia się określone liczebniki (od 1 do 100), np.: </w:t>
            </w:r>
            <w:r w:rsidRPr="00550677">
              <w:rPr>
                <w:i/>
              </w:rPr>
              <w:t>How do you say these numbers?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odpowiedzi na pytania o to, jak wymawia się określone liczebniki (od 1 do 100), np.: </w:t>
            </w:r>
            <w:r w:rsidRPr="00550677">
              <w:rPr>
                <w:i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odpowiedzi na pytania o to, jak wymawia się określone liczebniki (od 1 do 100), np.: </w:t>
            </w:r>
            <w:r w:rsidRPr="00550677">
              <w:rPr>
                <w:i/>
              </w:rPr>
              <w:t>How do you say these numbers?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pełnym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pełnym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pełnym zdaniem opisuje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całym zdaniem opisać swój typowy dzień, np.: </w:t>
            </w:r>
            <w:r w:rsidRPr="00550677">
              <w:rPr>
                <w:i/>
                <w:iCs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potrafi udzielić krótkiej odpowiedzi na pytania o to, jak </w:t>
            </w:r>
            <w:r w:rsidRPr="00550677">
              <w:lastRenderedPageBreak/>
              <w:t xml:space="preserve">często wykonujemy ćwiczenia, np.: </w:t>
            </w:r>
            <w:r w:rsidRPr="00550677">
              <w:rPr>
                <w:i/>
              </w:rPr>
              <w:t>Do you workout (every day)? Yes, I do. / No, I don’t.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potrafi udzielić krótkiej odpowiedzi na pytania o to, jak często </w:t>
            </w:r>
            <w:r w:rsidRPr="00550677">
              <w:lastRenderedPageBreak/>
              <w:t xml:space="preserve">wykonujemy ćwiczenia, np.: </w:t>
            </w:r>
            <w:r w:rsidRPr="00550677">
              <w:rPr>
                <w:i/>
              </w:rPr>
              <w:t>Do you workout (every day)? Yes, I do. / No, I don’t.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 xml:space="preserve">udziela krótkiej odpowiedzi na pytania o to, jak często wykonujemy ćwiczenia, np.: </w:t>
            </w:r>
            <w:r w:rsidRPr="00550677">
              <w:rPr>
                <w:i/>
              </w:rPr>
              <w:lastRenderedPageBreak/>
              <w:t>Do you workout (every day)? Yes, I do. / No, I don’t.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</w:t>
            </w:r>
            <w:r>
              <w:t xml:space="preserve"> </w:t>
            </w:r>
            <w:r w:rsidRPr="00550677">
              <w:t xml:space="preserve">udzielić krótkiej odpowiedzi na pytania o to, jak często wykonujemy ćwiczenia, np.: </w:t>
            </w:r>
            <w:r w:rsidRPr="00550677">
              <w:rPr>
                <w:i/>
              </w:rPr>
              <w:lastRenderedPageBreak/>
              <w:t>Do you workout (every day)? Yes, I do. / No, I don’t.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66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nauczyciela, popełniając błędy, potrafi udzielić odpowiedzi na pytania</w:t>
            </w:r>
            <w:r>
              <w:t xml:space="preserve"> </w:t>
            </w:r>
            <w:r w:rsidRPr="00550677">
              <w:t xml:space="preserve">o czyjeś ulubione ćwiczenia, np.: </w:t>
            </w:r>
            <w:r w:rsidRPr="00550677">
              <w:rPr>
                <w:i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nauczyciela, popełniając nieliczne błędy, potrafi udzielić</w:t>
            </w:r>
            <w:r>
              <w:t xml:space="preserve"> </w:t>
            </w:r>
            <w:r w:rsidRPr="00550677">
              <w:t xml:space="preserve">odpowiedzi na pytaniao czyjeś ulubione ćwiczenia, np.: </w:t>
            </w:r>
            <w:r w:rsidRPr="00550677">
              <w:rPr>
                <w:i/>
              </w:rPr>
              <w:t>What’ your favourite type of exercise? It’s (swimming).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udziela odpowiedzi na pytania</w:t>
            </w:r>
            <w:r>
              <w:t xml:space="preserve"> </w:t>
            </w:r>
            <w:r w:rsidRPr="00550677">
              <w:t xml:space="preserve">o czyjeś ulubione ćwiczenia, np.: </w:t>
            </w:r>
            <w:r w:rsidRPr="00550677">
              <w:rPr>
                <w:i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udziela poprawnej odpowiedzi na pytaniao czyjeś ulubione ćwiczenia, np.: </w:t>
            </w:r>
            <w:r w:rsidRPr="00550677">
              <w:rPr>
                <w:i/>
              </w:rPr>
              <w:t>What’ your favourite type of exercise? It’s (swimming).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6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wydaje instrukcje do ćwiczeń fizycznych, np.: </w:t>
            </w:r>
            <w:r w:rsidRPr="00550677">
              <w:rPr>
                <w:i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wydaje instrukcje do ćwiczeń fizycznych, np.: </w:t>
            </w:r>
            <w:r w:rsidRPr="00550677">
              <w:rPr>
                <w:i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wydaje instrukcje do ćwiczeń fizycznych, np.: </w:t>
            </w:r>
            <w:r w:rsidRPr="00550677">
              <w:rPr>
                <w:i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wydawać instrukcje do ćwiczeń fizycznych, np.: </w:t>
            </w:r>
            <w:r w:rsidRPr="00550677">
              <w:rPr>
                <w:i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5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>- z dużą pomocą nauczyciela, popełniając błędy, potrafi</w:t>
            </w:r>
            <w:r>
              <w:t xml:space="preserve"> </w:t>
            </w:r>
            <w:r w:rsidRPr="00550677">
              <w:t xml:space="preserve">pełnymi zdaniami opisać zajęcia sportowe dzieci brytyjskich  i polskich w szkole i poza szkołą, np.: </w:t>
            </w:r>
            <w:r w:rsidRPr="00550677">
              <w:rPr>
                <w:i/>
              </w:rPr>
              <w:t xml:space="preserve">In PE we have (races). </w:t>
            </w:r>
            <w:r w:rsidRPr="00550677">
              <w:rPr>
                <w:i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pełnymi zdaniami opisać zajęcia sportowe dzieci brytyjskich  i polskich w szkole i poza szkołą, np.: </w:t>
            </w:r>
            <w:r w:rsidRPr="00550677">
              <w:rPr>
                <w:i/>
              </w:rPr>
              <w:t xml:space="preserve">In PE we have (races). </w:t>
            </w:r>
            <w:r w:rsidRPr="00550677">
              <w:rPr>
                <w:i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-zwykle poprawnie pełnymi zdaniami opisuje</w:t>
            </w:r>
            <w:r>
              <w:t xml:space="preserve"> </w:t>
            </w:r>
            <w:r w:rsidRPr="00550677">
              <w:t xml:space="preserve">zajęcia sportowe dzieci brytyjskich  i polskich w szkole i poza szkołą, np.: </w:t>
            </w:r>
            <w:r w:rsidRPr="00550677">
              <w:rPr>
                <w:i/>
              </w:rPr>
              <w:t xml:space="preserve">In PE we have (races). </w:t>
            </w:r>
            <w:r w:rsidRPr="00550677">
              <w:rPr>
                <w:i/>
                <w:lang w:val="en-GB"/>
              </w:rPr>
              <w:t xml:space="preserve">I can (dance hip-hop) but I can’t (run fast). </w:t>
            </w:r>
            <w:r w:rsidRPr="00550677">
              <w:rPr>
                <w:i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pełnymi zdaniami opisać zajęcia sportowe dzieci brytyjskich  i polskich w szkole i poza szkołą, np.: </w:t>
            </w:r>
            <w:r w:rsidRPr="00550677">
              <w:rPr>
                <w:i/>
              </w:rPr>
              <w:t xml:space="preserve">In PE we have (races). </w:t>
            </w:r>
            <w:r w:rsidRPr="00550677">
              <w:rPr>
                <w:i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9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wyjaśnić, czemu dobrze jest ćwiczyć/uprawiać sporty, np.: </w:t>
            </w:r>
            <w:r w:rsidRPr="00550677">
              <w:rPr>
                <w:i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nauczyciela,</w:t>
            </w:r>
            <w:r>
              <w:t xml:space="preserve"> </w:t>
            </w:r>
            <w:r w:rsidRPr="00550677">
              <w:t xml:space="preserve">popełniając nieliczne błędy, potrafi wyjaśnić, czemu dobrze jest ćwiczyć/uprawiać sporty, np.: </w:t>
            </w:r>
            <w:r w:rsidRPr="00550677">
              <w:rPr>
                <w:i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wyjaśnia, czemu dobrze jest ćwiczyć/uprawiać sporty, np.: </w:t>
            </w:r>
            <w:r w:rsidRPr="00550677">
              <w:rPr>
                <w:i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wyjaśnić, czemu dobrze jest ćwiczyć/uprawiać sporty, np.: </w:t>
            </w:r>
            <w:r w:rsidRPr="00550677">
              <w:rPr>
                <w:i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92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</w:t>
            </w:r>
            <w:r>
              <w:t xml:space="preserve"> </w:t>
            </w:r>
            <w:r w:rsidRPr="00550677">
              <w:lastRenderedPageBreak/>
              <w:t>odgrywa w parze scenkę z rozdziału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odgrywa </w:t>
            </w:r>
            <w:r w:rsidRPr="00550677">
              <w:lastRenderedPageBreak/>
              <w:t>w parze scenkę z rozdziału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odgrywa w parze </w:t>
            </w:r>
            <w:r w:rsidRPr="00550677">
              <w:lastRenderedPageBreak/>
              <w:t>scenkę z rozdziału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z łatwością i bezbłędnie odgrywa </w:t>
            </w:r>
            <w:r w:rsidRPr="00550677">
              <w:lastRenderedPageBreak/>
              <w:t>w parze scenkę z rozdziału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błędami śpiewa w grupie piosenki, częściowo rozumie ich treść, jeżeli poparta jest gestem/obrazem;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niewielkimi błędami śpiewa w grupie piosenki, zwykle rozumie ich treść, ale musi być poparta gestem/obrazem;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błędami recytuje w grupie rymowanki, częściowo rozumie ich treść, jeżeli poparty jest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poprawnie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łatwością i 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pojedyncze wyrazy i proste zdania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niektóre wyrazy i proste zdania przeczytane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wskazuje 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bezbłędnie wskazuje wyrazy</w:t>
            </w:r>
            <w:r>
              <w:t xml:space="preserve"> </w:t>
            </w:r>
            <w:r w:rsidRPr="00550677">
              <w:t>i proste zdania</w:t>
            </w:r>
            <w:r>
              <w:t xml:space="preserve"> </w:t>
            </w:r>
            <w:r w:rsidRPr="00550677"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</w:t>
            </w:r>
            <w:r>
              <w:t xml:space="preserve"> </w:t>
            </w:r>
            <w:r w:rsidRPr="00550677">
              <w:t xml:space="preserve">pomocą nauczyciela łączy niektóre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 pomocą nauczyciela łączy część wyrazów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łączy większość wyrazów z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 próbuje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zwykle poprawnie 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pomocą nauczyciela odczytuje niektóre nazwy sportów i czynności sportowych, 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odczytuje część nazw</w:t>
            </w:r>
            <w:r>
              <w:t xml:space="preserve"> </w:t>
            </w:r>
            <w:r w:rsidRPr="00550677">
              <w:t>sportów i czynności sportowych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sportów i czynności sportowych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sportów i czynności sportowych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31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 odczytuje niektóre</w:t>
            </w:r>
            <w:r>
              <w:t xml:space="preserve"> </w:t>
            </w:r>
            <w:r w:rsidRPr="00550677"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czynności związanych z treningiem/rozgrzewką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czynności związanych z treningiem/rozgrzewką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czynności związanych z treningiem/rozgrzewką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</w:t>
            </w:r>
            <w:r>
              <w:t xml:space="preserve"> </w:t>
            </w:r>
            <w:r w:rsidRPr="00550677">
              <w:t>pomocą nauczyciela odczytuje niektóre nazwy dyscyplin sportowych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dyscyplin sportowych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dyscyplin sportowych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dyscyplin sportowych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z dużą</w:t>
            </w:r>
            <w:r>
              <w:t xml:space="preserve"> </w:t>
            </w:r>
            <w:r w:rsidRPr="00550677">
              <w:t xml:space="preserve">pomocą nauczyciela odczytuje proste struktury z rozdziału , np.: </w:t>
            </w:r>
            <w:r w:rsidRPr="00550677">
              <w:rPr>
                <w:i/>
              </w:rPr>
              <w:t xml:space="preserve">(Girls) can (play football), Can you (play for the </w:t>
            </w:r>
            <w:r w:rsidRPr="00550677">
              <w:rPr>
                <w:i/>
              </w:rPr>
              <w:lastRenderedPageBreak/>
              <w:t xml:space="preserve">team/do 100 press-ups)? </w:t>
            </w:r>
            <w:r w:rsidRPr="00550677">
              <w:rPr>
                <w:i/>
                <w:lang w:val="en-GB"/>
              </w:rPr>
              <w:t xml:space="preserve">I can/can’t (play table tennis). (Tiger) can/can’t (row).Can you (ride a bike)? </w:t>
            </w:r>
            <w:r w:rsidRPr="00550677">
              <w:rPr>
                <w:i/>
              </w:rPr>
              <w:t>Yes, I can. / No, I can’t.,</w:t>
            </w:r>
            <w:r w:rsidRPr="00550677">
              <w:t xml:space="preserve"> ale sprawia mu to trudność; 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pomocą nauczyciela odczytuje proste struktury z rozdziału , np.: </w:t>
            </w:r>
            <w:r w:rsidRPr="00550677">
              <w:rPr>
                <w:i/>
              </w:rPr>
              <w:t>(Girls) can (play football), Can you (play for the team/do 100 press-</w:t>
            </w:r>
            <w:r w:rsidRPr="00550677">
              <w:rPr>
                <w:i/>
              </w:rPr>
              <w:lastRenderedPageBreak/>
              <w:t xml:space="preserve">ups)? </w:t>
            </w:r>
            <w:r w:rsidRPr="00550677">
              <w:rPr>
                <w:i/>
                <w:lang w:val="en-GB"/>
              </w:rPr>
              <w:t xml:space="preserve">I can/can’t (play table tennis). (Tiger) can/can’t (row).Can you (ride a bike)? </w:t>
            </w:r>
            <w:r w:rsidRPr="00550677">
              <w:rPr>
                <w:i/>
              </w:rPr>
              <w:t xml:space="preserve">Yes, I can. / No, I can’t.., </w:t>
            </w:r>
            <w:r w:rsidRPr="00550677">
              <w:t>popełniając przy tym nieliczne błędy;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rPr>
                <w:lang w:val="en-GB"/>
              </w:rPr>
              <w:t xml:space="preserve">- odczytuje proste struktury z rozdziału, np.: </w:t>
            </w:r>
            <w:r w:rsidRPr="00550677">
              <w:rPr>
                <w:i/>
                <w:lang w:val="en-GB"/>
              </w:rPr>
              <w:t xml:space="preserve">(Girls) can (play football), Can you (play for the team/do 100 press-ups)? I can/can’t </w:t>
            </w:r>
            <w:r w:rsidRPr="00550677">
              <w:rPr>
                <w:i/>
                <w:lang w:val="en-GB"/>
              </w:rPr>
              <w:lastRenderedPageBreak/>
              <w:t xml:space="preserve">(play table tennis). (Tiger) can/can’t (row).Can you (ride a bike)? </w:t>
            </w:r>
            <w:r w:rsidRPr="00550677">
              <w:rPr>
                <w:i/>
              </w:rPr>
              <w:t xml:space="preserve">Yes, I can. / No, I can’t., </w:t>
            </w:r>
            <w:r w:rsidRPr="00550677">
              <w:t xml:space="preserve"> 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łatwością odczytuje proste struktury z rozdziału, np.: </w:t>
            </w:r>
            <w:r w:rsidRPr="00550677">
              <w:rPr>
                <w:i/>
              </w:rPr>
              <w:t xml:space="preserve">(Girls) can (play football), Can you (play for the team/do 100 press-ups)? </w:t>
            </w:r>
            <w:r w:rsidRPr="00550677">
              <w:rPr>
                <w:i/>
                <w:lang w:val="en-GB"/>
              </w:rPr>
              <w:t xml:space="preserve">I can/can’t </w:t>
            </w:r>
            <w:r w:rsidRPr="00550677">
              <w:rPr>
                <w:i/>
                <w:lang w:val="en-GB"/>
              </w:rPr>
              <w:lastRenderedPageBreak/>
              <w:t xml:space="preserve">(play table tennis). (Tiger) can/can’t (row).Can you (ride a bike)? </w:t>
            </w:r>
            <w:r w:rsidRPr="00550677">
              <w:rPr>
                <w:i/>
              </w:rPr>
              <w:t xml:space="preserve">Yes, I can. / No, I can’t. </w:t>
            </w:r>
            <w:r w:rsidRPr="00550677"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rPr>
                <w:lang w:val="en-GB"/>
              </w:rPr>
              <w:lastRenderedPageBreak/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-z pomocą nauczyciela, popełniając błędy,  pisze poj</w:t>
            </w:r>
            <w:r w:rsidRPr="00550677">
              <w:rPr>
                <w:b/>
              </w:rPr>
              <w:t>e</w:t>
            </w:r>
            <w:r w:rsidRPr="00550677"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pisze pojedyncze wyrazy i proste zdania 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nauczyciela, popełniając liczne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50677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50677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50677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50677" w:rsidRPr="00550677" w:rsidRDefault="00550677" w:rsidP="0068592A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p w:rsidR="00550677" w:rsidRPr="00550677" w:rsidRDefault="00550677" w:rsidP="00550677">
      <w:pPr>
        <w:rPr>
          <w:sz w:val="22"/>
          <w:szCs w:val="22"/>
        </w:rPr>
      </w:pPr>
    </w:p>
    <w:tbl>
      <w:tblPr>
        <w:tblStyle w:val="Tabela-Siatka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bCs/>
              </w:rPr>
            </w:pPr>
            <w:r w:rsidRPr="00550677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Unit 6At the Beach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czasem poprawnie 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czynności wykonywane na plaży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czynności wykonywanych na plaży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 większość wymienionych przez nauczyciela czynności wykonywanych na plaży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czynności wykonywane na plaży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nauczyciela zwierzęta żyjące w morzu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 zwierząt żyjących w morzu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 zwierząt żyjących w morzu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nauczyciela zwierzęta żyjące w morzu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5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niektórych wymienionych przez nauczyciela przedstawicieli gromad kręgowców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nauczyciela</w:t>
            </w:r>
            <w:r>
              <w:t xml:space="preserve"> </w:t>
            </w:r>
            <w:r w:rsidRPr="00550677">
              <w:t>przedstawicieli gromad kręgowców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>większość wymienionych przez nauczyciela</w:t>
            </w:r>
            <w:r>
              <w:t xml:space="preserve"> </w:t>
            </w:r>
            <w:r w:rsidRPr="00550677">
              <w:t>przedstawicieli gromad kręgowców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wymienionych przez nauczyciela</w:t>
            </w:r>
            <w:r>
              <w:t xml:space="preserve"> </w:t>
            </w:r>
            <w:r w:rsidRPr="00550677">
              <w:t>przedstawicieli gromad kręgowców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9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wskazuje niektóre wymienione przez nauczyciela czynności wykonywane przez </w:t>
            </w:r>
            <w:r w:rsidRPr="00550677">
              <w:lastRenderedPageBreak/>
              <w:t>zwierzęta żyjące w środowisku morskim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wskazuje część wymienionych przez nauczyciela czynności wykonywanych przez zwierzęta </w:t>
            </w:r>
            <w:r w:rsidRPr="00550677">
              <w:lastRenderedPageBreak/>
              <w:t>żyjące w środowisku morskim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</w:t>
            </w:r>
            <w:r>
              <w:t xml:space="preserve"> </w:t>
            </w:r>
            <w:r w:rsidRPr="00550677">
              <w:t xml:space="preserve">większość wymienionych przez nauczyciela czynności wykonywanych przez zwierzęta </w:t>
            </w:r>
            <w:r w:rsidRPr="00550677">
              <w:lastRenderedPageBreak/>
              <w:t>żyjące w środowisku morskim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bezbłędnie wskazuje wymienione przez nauczyciela czynności wykonywane przez zwierzęta żyjące </w:t>
            </w:r>
            <w:r w:rsidRPr="00550677">
              <w:lastRenderedPageBreak/>
              <w:t>w środowisku morskim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6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czynności wykonywane na plaży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czynności wykonywane na plaży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 o czynności wykonywane na plaży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czynności wykonywane na plaży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3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zwierzęta żyjące w morzu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o zwierzęta żyjące w morzu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 o zwierzęta żyjące w morzu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zwierzęta żyjące w morzu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14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przedstawicieli gromad kręgowców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 na pytania o przedstawicieli gromad kręgowców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o przedstawicieli gromad kręgowców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przedstawicieli gromad kręgowców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7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reaguje poprawnie na pytania i zwroty używane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i zwroty używane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rzadko rozumie ich treść popartą obrazem, z pomocą nauczyciela potrafi wykonywać gesty ilustrujące treść historyjki/wskazać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-słucha historyjek/scenek, zazwyczaj rozumie ich treść popartą obrazem, z niewielką pomocą nauczyciela potrafi wykonywać gesty ilustrujące treść historyjki/wskazać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4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czynności wykonywane na plaży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nazywa część</w:t>
            </w:r>
            <w:r>
              <w:t xml:space="preserve"> </w:t>
            </w:r>
            <w:r w:rsidRPr="00550677">
              <w:t>czynności wykonywanych na plaży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</w:t>
            </w:r>
            <w:r>
              <w:t xml:space="preserve"> </w:t>
            </w:r>
            <w:r w:rsidRPr="00550677">
              <w:t>czynności wykonywanych na plaży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nazywa</w:t>
            </w:r>
            <w:r>
              <w:t xml:space="preserve"> </w:t>
            </w:r>
            <w:r w:rsidRPr="00550677">
              <w:t>czynności wykonywane na plaży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62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zwierzęta żyjące w morzu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nazywa część zwierząt żyjących w morzu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</w:t>
            </w:r>
            <w:r>
              <w:t xml:space="preserve"> </w:t>
            </w:r>
            <w:r w:rsidRPr="00550677">
              <w:t>zwierząt żyjących w morzu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 nazwać zwierzęta żyjące w morzu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62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gromady kręgowców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nazywa część gromad kręgowców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 gromad kręgowców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 nazwać gromady kręgowców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nazywa część czynności wykonywanych przez zwierzęta żyjące w morzu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nazywa większość czynności wykonywanych przez zwierzęta żyjące w morzu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potrafi nazwać czynności wykonywane przez zwierzęta żyjące w morzu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nauczyciela, popełniając błędy, opisuje</w:t>
            </w:r>
            <w:r>
              <w:t xml:space="preserve"> </w:t>
            </w:r>
            <w:r w:rsidRPr="00550677">
              <w:t xml:space="preserve">czynności wykonywane na </w:t>
            </w:r>
            <w:r w:rsidRPr="00550677">
              <w:lastRenderedPageBreak/>
              <w:t xml:space="preserve">plaży, np.: </w:t>
            </w:r>
            <w:r w:rsidRPr="00550677">
              <w:rPr>
                <w:i/>
                <w:iCs/>
              </w:rPr>
              <w:t>I’m (making a sandcastle). We’re (playing volleyball). It’s (swimming). They’re (fishing).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opisuje czynności wykonywane na </w:t>
            </w:r>
            <w:r w:rsidRPr="00550677">
              <w:lastRenderedPageBreak/>
              <w:t xml:space="preserve">plaży, np.: </w:t>
            </w:r>
            <w:r w:rsidRPr="00550677">
              <w:rPr>
                <w:i/>
                <w:iCs/>
              </w:rPr>
              <w:t>I’m (making a sandcastle). We’re (</w:t>
            </w:r>
            <w:r w:rsidRPr="00550677">
              <w:rPr>
                <w:i/>
                <w:iCs/>
                <w:lang w:val="en-GB"/>
              </w:rPr>
              <w:t xml:space="preserve">playing volleyball). </w:t>
            </w:r>
            <w:r w:rsidRPr="00550677">
              <w:rPr>
                <w:i/>
                <w:iCs/>
              </w:rPr>
              <w:t>It’s (swimming). They’re (fishing).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 xml:space="preserve">opisuje czynności wykonywane na plaży, np.: </w:t>
            </w:r>
            <w:r w:rsidRPr="00550677">
              <w:rPr>
                <w:i/>
                <w:iCs/>
              </w:rPr>
              <w:t xml:space="preserve">I’m (making a sandcastle). We’re </w:t>
            </w:r>
            <w:r w:rsidRPr="00550677">
              <w:rPr>
                <w:i/>
                <w:iCs/>
              </w:rPr>
              <w:lastRenderedPageBreak/>
              <w:t>(playing volleyball). It’s (swimming). They’re (fishing).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poprawnie opisuje czynności wykonywane na plaży, np.: </w:t>
            </w:r>
            <w:r w:rsidRPr="00550677">
              <w:rPr>
                <w:i/>
                <w:iCs/>
              </w:rPr>
              <w:t xml:space="preserve">I’m (making a sandcastle). We’re </w:t>
            </w:r>
            <w:r w:rsidRPr="00550677">
              <w:rPr>
                <w:i/>
                <w:iCs/>
              </w:rPr>
              <w:lastRenderedPageBreak/>
              <w:t>(playing volleyball). It’s (swimming). They’re (fishing).</w:t>
            </w:r>
          </w:p>
        </w:tc>
        <w:tc>
          <w:tcPr>
            <w:tcW w:w="425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</w:tr>
      <w:tr w:rsidR="00550677" w:rsidRPr="00550677" w:rsidTr="00550677">
        <w:trPr>
          <w:trHeight w:val="976"/>
        </w:trPr>
        <w:tc>
          <w:tcPr>
            <w:tcW w:w="1044" w:type="dxa"/>
            <w:vMerge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 dużą pomocą nauczyciela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 pomocą nauczyciela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545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zwykle poprawnie udziela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potrafi udzielić krótkiej odpowiedzi na pytania o umiejętności sportowe, np.: </w:t>
            </w:r>
            <w:r w:rsidRPr="00550677">
              <w:rPr>
                <w:i/>
              </w:rPr>
              <w:t xml:space="preserve">Can you (ride a bike/do five press-ups)? </w:t>
            </w:r>
            <w:r w:rsidRPr="00550677">
              <w:rPr>
                <w:i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</w:tr>
      <w:tr w:rsidR="00550677" w:rsidRPr="00550677" w:rsidTr="00550677">
        <w:tc>
          <w:tcPr>
            <w:tcW w:w="1044" w:type="dxa"/>
            <w:vMerge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udziela krótkiej odpowiedzi na pytania o to, czy ktoś w tej chwili wykonuje jakąś czynność, np.: </w:t>
            </w:r>
            <w:r w:rsidRPr="00550677">
              <w:rPr>
                <w:i/>
              </w:rPr>
              <w:t>Are you (playing badminton)? Yes, I am. / No, I’m not.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udziela krótkiej odpowiedzi na pytania o to, czy ktoś w tej chwili wykonuje jakąś czynność, np.: </w:t>
            </w:r>
            <w:r w:rsidRPr="00550677">
              <w:rPr>
                <w:i/>
              </w:rPr>
              <w:t>Are you (playing badminton)? Yes, I am. / No, I’m not.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krótkiej odpowiedzi na pytania o to, czy ktoś w tej chwili wykonuje jakąś czynność, np.: </w:t>
            </w:r>
            <w:r w:rsidRPr="00550677">
              <w:rPr>
                <w:i/>
              </w:rPr>
              <w:t>Are you (playing badminton)? Yes, I am. / No, I’m not.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udzielić krótkiej odpowiedzi na pytania o to, czy ktoś w tej chwili wykonuje jakąś czynność, np.: </w:t>
            </w:r>
            <w:r w:rsidRPr="00550677">
              <w:rPr>
                <w:i/>
              </w:rPr>
              <w:t>Are you (playing badminton)? Yes, I am. / No, I’m not.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potrafi zadać pytanie o to, co ktoś robi w tej chwili, np.: </w:t>
            </w:r>
            <w:r w:rsidRPr="00550677">
              <w:rPr>
                <w:i/>
                <w:iCs/>
              </w:rPr>
              <w:t xml:space="preserve">What is he/she doing? </w:t>
            </w:r>
            <w:r w:rsidRPr="00550677">
              <w:rPr>
                <w:iCs/>
              </w:rPr>
              <w:t xml:space="preserve">oraz z trudem i dużą pomocą nauczyciela odpowiada na pytanie skierowane do niego, np.: </w:t>
            </w:r>
            <w:r w:rsidRPr="00550677">
              <w:rPr>
                <w:i/>
                <w:iCs/>
              </w:rPr>
              <w:t>He/she is (snorkelling).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potrafi zadać pytanie o to, co ktoś robi w tej chwili, np.: </w:t>
            </w:r>
            <w:r w:rsidRPr="00550677">
              <w:rPr>
                <w:i/>
                <w:iCs/>
              </w:rPr>
              <w:t xml:space="preserve">What is he/she doing? </w:t>
            </w:r>
            <w:r w:rsidRPr="00550677">
              <w:rPr>
                <w:iCs/>
              </w:rPr>
              <w:t xml:space="preserve">oraz z pomocą nauczyciela odpowiada na pytanie skierowane do niego, np.: </w:t>
            </w:r>
            <w:r w:rsidRPr="00550677">
              <w:rPr>
                <w:i/>
                <w:iCs/>
              </w:rPr>
              <w:t>He/she is (snorkelling).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potrafi zadać pytanie o to, co ktoś robi w tej chwili, np.: </w:t>
            </w:r>
            <w:r w:rsidRPr="00550677">
              <w:rPr>
                <w:i/>
                <w:iCs/>
              </w:rPr>
              <w:t xml:space="preserve">What is he/she doing? </w:t>
            </w:r>
            <w:r w:rsidRPr="00550677">
              <w:rPr>
                <w:iCs/>
              </w:rPr>
              <w:t xml:space="preserve">oraz odpowiedzieć na pytanie skierowane do niego, np.: </w:t>
            </w:r>
            <w:r w:rsidRPr="00550677">
              <w:rPr>
                <w:i/>
                <w:iCs/>
              </w:rPr>
              <w:t>He/she is (snorkelling).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zadać pytanie o to, co ktoś robi w tej chwili, np.: </w:t>
            </w:r>
            <w:r w:rsidRPr="00550677">
              <w:rPr>
                <w:i/>
                <w:iCs/>
              </w:rPr>
              <w:t xml:space="preserve">What is he/she doing? </w:t>
            </w:r>
            <w:r w:rsidRPr="00550677">
              <w:rPr>
                <w:iCs/>
              </w:rPr>
              <w:t xml:space="preserve">oraz odpowiedzieć na pytanie skierowane do niego, np.: </w:t>
            </w:r>
            <w:r w:rsidRPr="00550677">
              <w:rPr>
                <w:i/>
                <w:iCs/>
              </w:rPr>
              <w:t>He/she is (snorkelling).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opisujepełnym zdaniem, co robią dzieci na rysunku i jak są ubrane, np.: </w:t>
            </w:r>
            <w:r w:rsidRPr="00550677">
              <w:rPr>
                <w:i/>
              </w:rPr>
              <w:t>Janeis making a sandcastle. She’s wearing a blue T-shirt.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opisuje pełnym  zdaniem, co robią dzieci na rysunku i jak są ubrane, np.: </w:t>
            </w:r>
            <w:r w:rsidRPr="00550677">
              <w:rPr>
                <w:i/>
              </w:rPr>
              <w:t>Janeis making a sandcastle. She’s wearing a blue T-shirt.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poprawnieopisuje pełnym zdaniem, co robią dzieci na rysunku i jak są ubrane, np.: </w:t>
            </w:r>
            <w:r w:rsidRPr="00550677">
              <w:rPr>
                <w:i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potrafipełnym zdaniem opisać, co robią dzieci na rysunku i jak są ubrane, np.: </w:t>
            </w:r>
            <w:r w:rsidRPr="00550677">
              <w:rPr>
                <w:i/>
              </w:rPr>
              <w:t>Jan eis making a sandcastle. She’s wearing a blue T-shirt.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66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błędy,potrafi opisać zwierzęta żyjące w </w:t>
            </w:r>
            <w:r w:rsidRPr="00550677">
              <w:lastRenderedPageBreak/>
              <w:t xml:space="preserve">morzu poprzez czynności, które wykonują, np.: </w:t>
            </w:r>
            <w:r w:rsidRPr="00550677">
              <w:rPr>
                <w:i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błędy,potrafi opisać pełnym </w:t>
            </w:r>
            <w:r w:rsidRPr="00550677">
              <w:lastRenderedPageBreak/>
              <w:t xml:space="preserve">zdaniem zwierzęta żyjące w morzu poprzez czynności, które wykonują, np.: </w:t>
            </w:r>
            <w:r w:rsidRPr="00550677">
              <w:rPr>
                <w:i/>
              </w:rPr>
              <w:t>It’s swimming in the rock pool. It’s walking sideways.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opisuje pełnym zdaniem zwierzęta żyjące w morzu poprzez czynności, które wykonują, </w:t>
            </w:r>
            <w:r w:rsidRPr="00550677">
              <w:lastRenderedPageBreak/>
              <w:t xml:space="preserve">np.: </w:t>
            </w:r>
            <w:r w:rsidRPr="00550677">
              <w:rPr>
                <w:i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pełnym zdaniemopisać zwierzęta żyjące w morzu poprzez czynności, które wykonują, np.: </w:t>
            </w:r>
            <w:r w:rsidRPr="00550677">
              <w:rPr>
                <w:i/>
              </w:rPr>
              <w:t xml:space="preserve">It’s </w:t>
            </w:r>
            <w:r w:rsidRPr="00550677">
              <w:rPr>
                <w:i/>
              </w:rPr>
              <w:lastRenderedPageBreak/>
              <w:t>swimming in the rock pool. It’s walking sideways.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6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odpowiedzieć na pytania o to, do której gromady należy dany kręgowiec, np.: </w:t>
            </w:r>
            <w:r w:rsidRPr="00550677">
              <w:rPr>
                <w:i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błędy,potrafi udzielić odpowiedzi na pytania o to, do której gromady należy dany kręgowiec, np.: </w:t>
            </w:r>
            <w:r w:rsidRPr="00550677">
              <w:rPr>
                <w:i/>
              </w:rPr>
              <w:t>Is (a whale) (a fish) or (a mammal)? It’s (a mammal)?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udziela odpowiedzi na pytania o to, do której gromady należy dany kręgowiec, np.: </w:t>
            </w:r>
            <w:r w:rsidRPr="00550677">
              <w:rPr>
                <w:i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poprawnie udziela odpowiedzi na pytania o to, do której gromady należy dany kręgowiec, np.: </w:t>
            </w:r>
            <w:r w:rsidRPr="00550677">
              <w:rPr>
                <w:i/>
              </w:rPr>
              <w:t>Is (a whale) (a fish) or (a mammal)? It’s (a mammal)?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45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potrafipełnymi zdaniami opisac wakacyjne zwyczaje dzieci brytyjskich  i polskich, np.: </w:t>
            </w:r>
            <w:r w:rsidRPr="00550677">
              <w:rPr>
                <w:i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pełnymi zdaniami opisać wakacyjne zwyczaje dzieci brytyjskich  i polskich, np.: </w:t>
            </w:r>
            <w:r w:rsidRPr="00550677">
              <w:rPr>
                <w:i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-zwykle poprawnie pełnymi zdaniami opisuje wakacyjne zwyczaje dzieci brytyjskich  i polskich, np.: </w:t>
            </w:r>
            <w:r w:rsidRPr="00550677">
              <w:rPr>
                <w:i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pełnymi zdaniami opisać wakacyjne zwyczaje dzieci brytyjskich  i polskich, np.: </w:t>
            </w:r>
            <w:r w:rsidRPr="00550677">
              <w:rPr>
                <w:i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32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odgrywa w parze scenkę z rozdziału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odgrywa w parze scenkę z rozdziału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odgrywa w parze scenkę z rozdziału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błędami śpiewa w grupie piosenki, częściowo rozumie ich treść, jeżeli poparta jest gestem/obrazem;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niewielkimi błędami śpiewa w grupie piosenki, zwykle rozumie ich treść, ale musi być poparta gestem/obrazem;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śpiewa w grupie i samodzielnie większość piosenek, zwykle rozumie ich treść; potrafi 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śpiewa w grupie i samodzielnie piosenki, rozumie ich treść;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- z błędami recytuje w grupie rymowanki, częściowo rozumie ich treść, jeżeli poparty jest gestem/obrazem, wymaga </w:t>
            </w:r>
            <w:r w:rsidRPr="00550677">
              <w:lastRenderedPageBreak/>
              <w:t>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- z błędami recytuje w grupie rymowanki, zwykle rozumie ich treść, ale musi być poparta gestem/obrazem, stara się </w:t>
            </w:r>
            <w:r w:rsidRPr="00550677">
              <w:lastRenderedPageBreak/>
              <w:t>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 xml:space="preserve">recytuje w grupie i samodzielnie rymowanki, rozumie ich treść, potrafi wykonywać gesty ilustrujące ich </w:t>
            </w:r>
            <w:r w:rsidRPr="00550677">
              <w:lastRenderedPageBreak/>
              <w:t>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- z łatwością i bezbłędnie recytuje w grupie i samodzielnie rymowanki, rozumie ich treść, potrafi wykonywać gesty ilustrujące ich </w:t>
            </w:r>
            <w:r w:rsidRPr="00550677">
              <w:lastRenderedPageBreak/>
              <w:t>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lastRenderedPageBreak/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pojedyncze wyrazy i proste zdania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niektóre wyrazy i proste zdania przeczytane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bezbłędnie wskazuje przeczytane przez nauczyciela wyrazy</w:t>
            </w:r>
            <w:r>
              <w:t xml:space="preserve"> </w:t>
            </w:r>
            <w:r w:rsidRPr="00550677"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 xml:space="preserve">łączy niektóre wyrazy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łączy większość wyrazów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</w:t>
            </w:r>
            <w:r>
              <w:t xml:space="preserve"> </w:t>
            </w:r>
            <w:r w:rsidRPr="00550677"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dużą pomocą nauczyciela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odczytuje niektóre nazwy czynności wykonywanych na plaży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czynności wykonywanych na plaży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czynności wykonywanych na plaży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czynności wykonywanych na plaży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31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odczytuje niektóre</w:t>
            </w:r>
            <w:r>
              <w:t xml:space="preserve"> </w:t>
            </w:r>
            <w:r w:rsidRPr="00550677">
              <w:t>nazwy zwierząt żyjących w morzu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zwierząt żyjących w morzu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zwierząt żyjących w morzu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zwierząt żyjących w morzu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odczytuje niektóre nazwy gromad kręgowców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odczytuje część nazw</w:t>
            </w:r>
            <w:r>
              <w:t xml:space="preserve"> </w:t>
            </w:r>
            <w:r w:rsidRPr="00550677">
              <w:t>gromad kręgowców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 gromad kręgowców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gromad kręgowców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odczytuje niektóre nazwy czynności wykonywanych przez zwierzęta żyjące w środowisku morskim, np.: </w:t>
            </w:r>
            <w:r w:rsidRPr="00550677">
              <w:rPr>
                <w:i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odczytuje część nazw czynności wykonywanych przez zwierzęta żyjące w środowisku morskim, np.: </w:t>
            </w:r>
            <w:r w:rsidRPr="00550677">
              <w:rPr>
                <w:i/>
              </w:rPr>
              <w:t>catch fish, hide, look for food, swim (slowly), walk sideways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odczytuje większość nazw czynności wykonywanych przez zwierzęta żyjące w środowisku morskim, np.: </w:t>
            </w:r>
            <w:r w:rsidRPr="00550677">
              <w:rPr>
                <w:i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bezbłędnie odczytuje nazwy czynności wykonywanych przez zwierzęta żyjące w środowisku morskim, np.: </w:t>
            </w:r>
            <w:r w:rsidRPr="00550677">
              <w:rPr>
                <w:i/>
              </w:rPr>
              <w:t>catch fish, hide, look for food, swim (slowly), walk sideways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dużą pomocą nauczyciela odczytuje proste struktury z rozdziału , np.: </w:t>
            </w:r>
            <w:r w:rsidRPr="00550677">
              <w:rPr>
                <w:i/>
              </w:rPr>
              <w:t xml:space="preserve">I’m (making a sandcastle). </w:t>
            </w:r>
            <w:r w:rsidRPr="00550677">
              <w:rPr>
                <w:i/>
                <w:lang w:val="en-GB"/>
              </w:rPr>
              <w:t>We’re (playing volleyball).It’s (swimming).I’m (swimming). He/She’s (snorkelling). We’re/You’re/They’re (fishing</w:t>
            </w:r>
            <w:r w:rsidRPr="00550677">
              <w:rPr>
                <w:lang w:val="en-GB"/>
              </w:rPr>
              <w:t xml:space="preserve">). </w:t>
            </w:r>
            <w:r w:rsidRPr="00550677">
              <w:rPr>
                <w:i/>
                <w:lang w:val="en-GB"/>
              </w:rPr>
              <w:lastRenderedPageBreak/>
              <w:t xml:space="preserve">I’m (at the seaside) (with Mum). </w:t>
            </w:r>
            <w:r w:rsidRPr="00550677">
              <w:rPr>
                <w:i/>
              </w:rPr>
              <w:t>We’re staying (in a hotel). It’s (cloudy). We’re (swimming).,</w:t>
            </w:r>
            <w:r w:rsidRPr="00550677">
              <w:t>ale sprawia mu to trudność; 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pomocą nauczyciela odczytuje proste struktury z rozdziału , np.: </w:t>
            </w:r>
            <w:r w:rsidRPr="00550677">
              <w:rPr>
                <w:i/>
              </w:rPr>
              <w:t xml:space="preserve">I’m (making a sandcastle). </w:t>
            </w:r>
            <w:r w:rsidRPr="00550677">
              <w:rPr>
                <w:i/>
                <w:lang w:val="en-GB"/>
              </w:rPr>
              <w:t>We’re (playing volleyball).It’s (swimming).I’m (swimming). He/She’s (snorkelling). We’re/You’re/They’re (fishing</w:t>
            </w:r>
            <w:r w:rsidRPr="00550677">
              <w:rPr>
                <w:lang w:val="en-GB"/>
              </w:rPr>
              <w:t xml:space="preserve">). </w:t>
            </w:r>
            <w:r w:rsidRPr="00550677">
              <w:rPr>
                <w:i/>
                <w:lang w:val="en-GB"/>
              </w:rPr>
              <w:t xml:space="preserve">I’m (at the seaside) (with Mum). </w:t>
            </w:r>
            <w:r w:rsidRPr="00550677">
              <w:rPr>
                <w:i/>
              </w:rPr>
              <w:lastRenderedPageBreak/>
              <w:t>We’re staying (in a hotel). It’s (cloudy). We’re swimming).,</w:t>
            </w:r>
            <w:r w:rsidRPr="00550677">
              <w:t>popełniając przy tym nieliczne błędy;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odczytuje proste struktury z rozdziału, np.: </w:t>
            </w:r>
            <w:r w:rsidRPr="00550677">
              <w:rPr>
                <w:i/>
              </w:rPr>
              <w:t xml:space="preserve">I’m (making a sandcastle). </w:t>
            </w:r>
            <w:r w:rsidRPr="00550677">
              <w:rPr>
                <w:i/>
                <w:lang w:val="en-GB"/>
              </w:rPr>
              <w:t>We’re (playing volleyball).It’s (swimming).I’m (swimming). He/She’s (snorkelling). We’re/You’re/They’re (fishing</w:t>
            </w:r>
            <w:r w:rsidRPr="00550677">
              <w:rPr>
                <w:lang w:val="en-GB"/>
              </w:rPr>
              <w:t xml:space="preserve">). </w:t>
            </w:r>
            <w:r w:rsidRPr="00550677">
              <w:rPr>
                <w:i/>
                <w:lang w:val="en-GB"/>
              </w:rPr>
              <w:t xml:space="preserve">I’m (at the seaside) (with Mum). </w:t>
            </w:r>
            <w:r w:rsidRPr="00550677">
              <w:rPr>
                <w:i/>
              </w:rPr>
              <w:t xml:space="preserve">We’re staying (in a hotel). It’s (cloudy). </w:t>
            </w:r>
            <w:r w:rsidRPr="00550677">
              <w:rPr>
                <w:i/>
              </w:rPr>
              <w:lastRenderedPageBreak/>
              <w:t xml:space="preserve">We’re swimming)., </w:t>
            </w:r>
            <w:r w:rsidRPr="00550677">
              <w:t xml:space="preserve"> 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łatwością odczytuje proste struktury z rozdziału, np.: </w:t>
            </w:r>
            <w:r w:rsidRPr="00550677">
              <w:rPr>
                <w:i/>
              </w:rPr>
              <w:t xml:space="preserve">I’m (making a sandcastle). </w:t>
            </w:r>
            <w:r w:rsidRPr="00550677">
              <w:rPr>
                <w:i/>
                <w:lang w:val="en-GB"/>
              </w:rPr>
              <w:t>We’re (playing volleyball).It’s (swimming).I’m (swimming). He/She’s (snorkelling). We’re/You’re/They’re (fishing</w:t>
            </w:r>
            <w:r w:rsidRPr="00550677">
              <w:rPr>
                <w:lang w:val="en-GB"/>
              </w:rPr>
              <w:t xml:space="preserve">). </w:t>
            </w:r>
            <w:r w:rsidRPr="00550677">
              <w:rPr>
                <w:i/>
                <w:lang w:val="en-GB"/>
              </w:rPr>
              <w:t xml:space="preserve">I’m (at the seaside) (with Mum). </w:t>
            </w:r>
            <w:r w:rsidRPr="00550677">
              <w:rPr>
                <w:i/>
              </w:rPr>
              <w:t xml:space="preserve">We’re </w:t>
            </w:r>
            <w:r w:rsidRPr="00550677">
              <w:rPr>
                <w:i/>
              </w:rPr>
              <w:lastRenderedPageBreak/>
              <w:t>staying (in a hotel). It’s (cloudy). We’re swimming.)</w:t>
            </w:r>
            <w:r w:rsidRPr="00550677"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rPr>
                <w:lang w:val="en-GB"/>
              </w:rPr>
              <w:lastRenderedPageBreak/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-z pomocą nauczyciela , popełniając błędy,  pisze poj</w:t>
            </w:r>
            <w:r w:rsidRPr="00550677">
              <w:rPr>
                <w:b/>
              </w:rPr>
              <w:t>e</w:t>
            </w:r>
            <w:r w:rsidRPr="00550677"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pisze pojedyncze wyrazy i proste zdania,czasami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nauczyciela, popełniając liczne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50677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50677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50677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50677" w:rsidRPr="00550677" w:rsidRDefault="00550677" w:rsidP="0068592A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tbl>
      <w:tblPr>
        <w:tblStyle w:val="Tabela-Siatka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bCs/>
              </w:rPr>
            </w:pPr>
            <w:r w:rsidRPr="00550677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68592A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Unit 7</w:t>
            </w:r>
            <w:r>
              <w:rPr>
                <w:b/>
                <w:highlight w:val="lightGray"/>
                <w:lang w:val="en-GB"/>
              </w:rPr>
              <w:t xml:space="preserve"> </w:t>
            </w:r>
            <w:r w:rsidRPr="00550677">
              <w:rPr>
                <w:b/>
                <w:highlight w:val="lightGray"/>
                <w:lang w:val="en-GB"/>
              </w:rPr>
              <w:t>End-of-Year Show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wskazuje niektóre wymienione przez n-la przedmioty i osoby związane z teatrem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wskazuje część wymienionych przez n-la przedmioty i osoby związane z teatrem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wskazuje większość wymienionych przez n-la przedmiotów i osób związanych z teatrem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wskazuje wymienione przez n-la przedmioty i osoby związane z teatrem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4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o przedmioty i osoby związane z teatrem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</w:t>
            </w:r>
            <w:r>
              <w:t xml:space="preserve"> </w:t>
            </w:r>
            <w:r w:rsidRPr="00550677">
              <w:t>reaguje na pytania o przedmioty i osoby związane z teatrem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 o przedmioty i osoby związane z teatrem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o przedmioty i osoby związane z teatrem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29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rzadko poprawnie reaguje na pytania i zwroty używane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czasem poprawnie reaguje na pytania i zwroty używane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rozumie i poprawnie reaguje na pytania i zwroty używane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rozumie i poprawnie reaguje na pytania i zwroty używane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-słucha historyjek/scenek, rzadko rozumie ich treść popartą obrazem, z pomocą n-la potrafi wykonywać gesty ilustrujące treść historyjki/wskazać właściwy </w:t>
            </w:r>
            <w:r w:rsidRPr="00550677">
              <w:lastRenderedPageBreak/>
              <w:t>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 xml:space="preserve">-słucha historyjek/scenek, zazwyczaj rozumie ich treść popartą obrazem, z niewielką pomocą n-la potrafi wykonywać gesty ilustrujące treść historyjki/wskazać właściwy </w:t>
            </w:r>
            <w:r w:rsidRPr="00550677">
              <w:lastRenderedPageBreak/>
              <w:t>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zaangażowaniem i zrozumieniem słucha historyjek/scenek, potrafi wykonywać gesty ilustrujące treść historyjki/wskazać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nazywa niektóre 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z pomocą nauczyciela nazywa część przedmiotów i osób związanych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nazywa większość przedmiotów i osób związanych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- bezbłędnie nazywa 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mówi, jakie czynności wykonują poszczególne osoby podczas przygotowywania przedstawienia, np.: </w:t>
            </w:r>
            <w:r w:rsidRPr="00550677">
              <w:rPr>
                <w:i/>
                <w:iCs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mówi, jakie czynności wykonują poszczególne osoby podczas przygotowywania przedstawienia, np.: </w:t>
            </w:r>
            <w:r w:rsidRPr="00550677">
              <w:rPr>
                <w:i/>
                <w:iCs/>
              </w:rPr>
              <w:t>I’m (helping) (with the lights).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 xml:space="preserve">mówi, jakie czynności wykonują poszczególne osoby podczas przygotowywania przedstawienia, np.: </w:t>
            </w:r>
            <w:r w:rsidRPr="00550677">
              <w:rPr>
                <w:i/>
                <w:iCs/>
              </w:rPr>
              <w:t>I’m (helping) (with the lights).).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powiedzieć, jakie czynności wykonują poszczególne osoby podczas przygotowywania przedstawienia, np.: </w:t>
            </w:r>
            <w:r w:rsidRPr="00550677">
              <w:rPr>
                <w:i/>
                <w:iCs/>
              </w:rPr>
              <w:t>I’m (helping) (with the lights).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976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zapytać o upodobania, np.: </w:t>
            </w:r>
            <w:r w:rsidRPr="00550677">
              <w:rPr>
                <w:i/>
              </w:rPr>
              <w:t>Do you like (walking in the mountains / the play)?</w:t>
            </w:r>
            <w:r w:rsidRPr="00550677">
              <w:t xml:space="preserve">i udziela krótkiej odpowiedzi: </w:t>
            </w:r>
            <w:r w:rsidRPr="00550677">
              <w:rPr>
                <w:i/>
              </w:rPr>
              <w:t>Yes, I do. / No, I don’t.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zapytać o upodobania, np.: </w:t>
            </w:r>
            <w:r w:rsidRPr="00550677">
              <w:rPr>
                <w:i/>
              </w:rPr>
              <w:t>Do you like (walking in the mountains / the play)?</w:t>
            </w:r>
            <w:r w:rsidRPr="00550677">
              <w:t xml:space="preserve">i udziela krótkiej odpowiedzi: </w:t>
            </w:r>
            <w:r w:rsidRPr="00550677">
              <w:rPr>
                <w:i/>
              </w:rPr>
              <w:t>Yes, I do. / No, I don’t.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pyta o upodobania, np.: </w:t>
            </w:r>
            <w:r w:rsidRPr="00550677">
              <w:rPr>
                <w:i/>
              </w:rPr>
              <w:t>Do you like (walking in the mountains / the play)?</w:t>
            </w:r>
            <w:r w:rsidRPr="00550677">
              <w:t xml:space="preserve">i udziela krótkiej odpowiedzi: </w:t>
            </w:r>
            <w:r w:rsidRPr="00550677">
              <w:rPr>
                <w:i/>
              </w:rPr>
              <w:t>Yes, I do. / No, I don’t.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zapytać o upodobania, np.: </w:t>
            </w:r>
            <w:r w:rsidRPr="00550677">
              <w:rPr>
                <w:i/>
              </w:rPr>
              <w:t>Do you like (walking in the mountains / the play)?</w:t>
            </w:r>
            <w:r w:rsidRPr="00550677">
              <w:t xml:space="preserve">i udziela krótkiej odpowiedzi: </w:t>
            </w:r>
            <w:r w:rsidRPr="00550677">
              <w:rPr>
                <w:i/>
              </w:rPr>
              <w:t>Yes, I do. / No, I don’t.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 zaproponować rozwiązania, np.: </w:t>
            </w:r>
            <w:r w:rsidRPr="00550677">
              <w:rPr>
                <w:i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zaproponować rozwiązania, np.: </w:t>
            </w:r>
            <w:r w:rsidRPr="00550677">
              <w:rPr>
                <w:i/>
              </w:rPr>
              <w:t>We can (ask for the food there). I can (get some onions).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 proponuje rozwiązania, np.: </w:t>
            </w:r>
            <w:r w:rsidRPr="00550677">
              <w:rPr>
                <w:i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zaproponować rozwiązania, np.: </w:t>
            </w:r>
            <w:r w:rsidRPr="00550677">
              <w:rPr>
                <w:i/>
              </w:rPr>
              <w:t>We can (ask for the food there). I can (get some onions).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13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 potrafi zadać pytanie o wrażenia odbierane zmysłami, np.:  </w:t>
            </w:r>
            <w:r w:rsidRPr="00550677">
              <w:rPr>
                <w:i/>
              </w:rPr>
              <w:t>Can you smell it?</w:t>
            </w:r>
            <w:r w:rsidRPr="00550677">
              <w:t xml:space="preserve"> oraz udzielić krótkiej odpowiedzi na takie pytanie:</w:t>
            </w:r>
            <w:r w:rsidRPr="00550677">
              <w:rPr>
                <w:i/>
              </w:rPr>
              <w:t xml:space="preserve"> Yes, I can. / No, I can’t.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 potrafi zadać pytanie o wrażenia odbierane zmysłami, np.:  </w:t>
            </w:r>
            <w:r w:rsidRPr="00550677">
              <w:rPr>
                <w:i/>
              </w:rPr>
              <w:t>Can you smell it?</w:t>
            </w:r>
            <w:r w:rsidRPr="00550677">
              <w:t xml:space="preserve"> oraz udzielić krótkiej odpowiedzi na takie pytanie:</w:t>
            </w:r>
            <w:r w:rsidRPr="00550677">
              <w:rPr>
                <w:i/>
              </w:rPr>
              <w:t xml:space="preserve"> Yes, I can. / No, I can’t.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 xml:space="preserve">- zwykle poprawniezadaje pytanie o wrażenia odbierane zmysłami, np.:  </w:t>
            </w:r>
            <w:r w:rsidRPr="00550677">
              <w:rPr>
                <w:i/>
              </w:rPr>
              <w:t>Can you smell it?</w:t>
            </w:r>
            <w:r w:rsidRPr="00550677">
              <w:t xml:space="preserve"> oraz udzielić krótkiej odpowiedzi na takie pytanie:</w:t>
            </w:r>
            <w:r w:rsidRPr="00550677">
              <w:rPr>
                <w:i/>
              </w:rPr>
              <w:t xml:space="preserve"> Yes, I can. / No, I can’t.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 xml:space="preserve">- potrafi zadać pytanie o wrażenia odbierane zmysłami, np.:  </w:t>
            </w:r>
            <w:r w:rsidRPr="00550677">
              <w:rPr>
                <w:i/>
              </w:rPr>
              <w:t>Can you smell it?</w:t>
            </w:r>
            <w:r w:rsidRPr="00550677">
              <w:t xml:space="preserve"> oraz udzielić krótkiej odpowiedzi na takie pytanie:</w:t>
            </w:r>
            <w:r w:rsidRPr="00550677">
              <w:rPr>
                <w:i/>
              </w:rPr>
              <w:t xml:space="preserve"> Yes, I can. / No, I can’t.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87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 xml:space="preserve">- z dużą pomocą nauczyciela, popełniając błędy, potrafiwyrazić opinię, np.: </w:t>
            </w:r>
            <w:r w:rsidRPr="00550677">
              <w:rPr>
                <w:i/>
              </w:rPr>
              <w:t xml:space="preserve">I think it needs (some onions). It </w:t>
            </w:r>
            <w:r w:rsidRPr="00550677">
              <w:rPr>
                <w:i/>
              </w:rPr>
              <w:lastRenderedPageBreak/>
              <w:t>is/smells(delicious).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 xml:space="preserve">- z pomocą nauczyciela, popełniając nieliczne błędy, potrafi wyrazić opinię, np.: </w:t>
            </w:r>
            <w:r w:rsidRPr="00550677">
              <w:rPr>
                <w:i/>
              </w:rPr>
              <w:t xml:space="preserve">I think it needs (some onions). It is/smells </w:t>
            </w:r>
            <w:r w:rsidRPr="00550677">
              <w:rPr>
                <w:i/>
              </w:rPr>
              <w:lastRenderedPageBreak/>
              <w:t>(delicious).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t xml:space="preserve">- zwykle poprawnie wyraża opinię, np.: </w:t>
            </w:r>
            <w:r w:rsidRPr="00550677">
              <w:rPr>
                <w:i/>
              </w:rPr>
              <w:t xml:space="preserve">I think it needs (some onions). </w:t>
            </w:r>
            <w:r w:rsidRPr="00550677">
              <w:rPr>
                <w:i/>
                <w:lang w:val="en-GB"/>
              </w:rPr>
              <w:t>It is/smells (delicious).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rPr>
                <w:lang w:val="en-GB"/>
              </w:rPr>
              <w:t xml:space="preserve">- potrafi wyrazić opinię, np.: </w:t>
            </w:r>
            <w:r w:rsidRPr="00550677">
              <w:rPr>
                <w:i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34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 odgrywa w parze scenkę z rozdziału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odgrywa w parze scenkę z rozdziału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odgrywa w parze scenkę z rozdziału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0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nielicznymi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zwykle poprawnie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z łatwością i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błędami recytuje w grupie rymowanki, częściowo rozumie ich treść, jeżeli poparty jest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zwykle poprawnie 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68592A">
            <w:r w:rsidRPr="00550677">
              <w:t>- z łatwością i bezbłędnie recytuje w grupie i samodzielnie rymowanki, rozumie ich treść;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68592A">
            <w:r w:rsidRPr="00550677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pojedyncze wyrazy i proste zdania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wskazuje część wyrazów i prostych zdań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wskazuje 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>
            <w:r w:rsidRPr="00550677">
              <w:t>- bezbłędnie wskazuje przeczytane przez nauczyciela wyrazy</w:t>
            </w:r>
            <w:r>
              <w:t xml:space="preserve"> </w:t>
            </w:r>
            <w:r w:rsidRPr="00550677"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 xml:space="preserve">- z pomocą nauczyciela łączy część wyrazów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łączy większość wyrazów z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dużą pomocą nauczyciela 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 pomocą 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zwykle poprawnie</w:t>
            </w:r>
            <w:r>
              <w:t xml:space="preserve"> </w:t>
            </w:r>
            <w:r w:rsidRPr="00550677"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68592A">
            <w:r w:rsidRPr="00550677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68592A"/>
        </w:tc>
        <w:tc>
          <w:tcPr>
            <w:tcW w:w="3039" w:type="dxa"/>
          </w:tcPr>
          <w:p w:rsidR="00550677" w:rsidRPr="00550677" w:rsidRDefault="00550677" w:rsidP="0068592A">
            <w:r w:rsidRPr="00550677">
              <w:t>- z pomocą nauczyciela odczytuje niektóre nazwy przedmiotów i osób związanych z teatrem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68592A"/>
        </w:tc>
        <w:tc>
          <w:tcPr>
            <w:tcW w:w="3274" w:type="dxa"/>
          </w:tcPr>
          <w:p w:rsidR="00550677" w:rsidRPr="00550677" w:rsidRDefault="00550677" w:rsidP="0068592A">
            <w:r w:rsidRPr="00550677">
              <w:t>- z pomocą nauczyciela</w:t>
            </w:r>
            <w:r>
              <w:t xml:space="preserve"> </w:t>
            </w:r>
            <w:r w:rsidRPr="00550677">
              <w:t>odczytuje część nazw</w:t>
            </w:r>
            <w:r>
              <w:t xml:space="preserve"> </w:t>
            </w:r>
            <w:r w:rsidRPr="00550677">
              <w:t>przedmiotów i osób związanych z teatrem</w:t>
            </w:r>
          </w:p>
        </w:tc>
        <w:tc>
          <w:tcPr>
            <w:tcW w:w="427" w:type="dxa"/>
          </w:tcPr>
          <w:p w:rsidR="00550677" w:rsidRPr="00550677" w:rsidRDefault="00550677" w:rsidP="0068592A"/>
        </w:tc>
        <w:tc>
          <w:tcPr>
            <w:tcW w:w="3545" w:type="dxa"/>
          </w:tcPr>
          <w:p w:rsidR="00550677" w:rsidRPr="00550677" w:rsidRDefault="00550677" w:rsidP="0068592A">
            <w:r w:rsidRPr="00550677">
              <w:t>- odczytuje większość nazw</w:t>
            </w:r>
            <w:r>
              <w:t xml:space="preserve"> </w:t>
            </w:r>
            <w:r w:rsidRPr="00550677">
              <w:t>przedmiotów i osób związanych z teatrem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68592A"/>
        </w:tc>
        <w:tc>
          <w:tcPr>
            <w:tcW w:w="3451" w:type="dxa"/>
          </w:tcPr>
          <w:p w:rsidR="00550677" w:rsidRPr="00550677" w:rsidRDefault="00550677" w:rsidP="0068592A">
            <w:r w:rsidRPr="00550677">
              <w:t>- bezbłędnie odczytuje nazwy przedmiotów i osób związanych z teatrem</w:t>
            </w:r>
          </w:p>
        </w:tc>
        <w:tc>
          <w:tcPr>
            <w:tcW w:w="425" w:type="dxa"/>
          </w:tcPr>
          <w:p w:rsidR="00550677" w:rsidRPr="00550677" w:rsidRDefault="00550677" w:rsidP="0068592A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dużą pomocą nauczyciela odczytuje odczytać proste struktury z rozdziału , np.: </w:t>
            </w:r>
            <w:r w:rsidRPr="00550677">
              <w:rPr>
                <w:i/>
              </w:rPr>
              <w:t xml:space="preserve">I’m (helping with the make-up. I’m printing the tickets). </w:t>
            </w:r>
            <w:r w:rsidRPr="00550677">
              <w:t xml:space="preserve">ale </w:t>
            </w:r>
            <w:r w:rsidRPr="00550677">
              <w:lastRenderedPageBreak/>
              <w:t>sprawia mu to trudność; 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pomocą nauczyciela odczytuje proste struktury z rozdziału , np.: </w:t>
            </w:r>
            <w:r w:rsidRPr="00550677">
              <w:rPr>
                <w:i/>
              </w:rPr>
              <w:t>I’m (helping with the make-up. I’m printing the tickets).,</w:t>
            </w:r>
            <w:r w:rsidRPr="00550677">
              <w:t xml:space="preserve">popełniając przy tym </w:t>
            </w:r>
            <w:r w:rsidRPr="00550677">
              <w:lastRenderedPageBreak/>
              <w:t>nieliczne błędy;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odczytuje proste struktury z rozdziału, np.: </w:t>
            </w:r>
            <w:r w:rsidRPr="00550677">
              <w:rPr>
                <w:i/>
              </w:rPr>
              <w:t xml:space="preserve">I’m (helping with the make-up. I’m printing the tickets)., </w:t>
            </w:r>
            <w:r w:rsidRPr="00550677">
              <w:t>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 xml:space="preserve">- z łatwością odczytuje proste struktury z rozdziału, np.: </w:t>
            </w:r>
            <w:r w:rsidRPr="00550677">
              <w:rPr>
                <w:i/>
              </w:rPr>
              <w:t xml:space="preserve">I’m (helping with the make-up. I’m printing the tickets). </w:t>
            </w:r>
            <w:r w:rsidRPr="00550677"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550677" w:rsidRPr="00550677" w:rsidRDefault="00550677" w:rsidP="0068592A">
            <w:pPr>
              <w:rPr>
                <w:lang w:val="en-GB"/>
              </w:rPr>
            </w:pPr>
            <w:r w:rsidRPr="00550677">
              <w:rPr>
                <w:lang w:val="en-GB"/>
              </w:rPr>
              <w:lastRenderedPageBreak/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-z pomocą nauczyciela, popełniając błędy,  pisze poj</w:t>
            </w:r>
            <w:r w:rsidRPr="00550677">
              <w:rPr>
                <w:b/>
              </w:rPr>
              <w:t>e</w:t>
            </w:r>
            <w:r w:rsidRPr="00550677">
              <w:t>dyncze wyrazy 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i zwykle poprawnie 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top w:val="single" w:sz="12" w:space="0" w:color="auto"/>
            </w:tcBorders>
          </w:tcPr>
          <w:p w:rsidR="00550677" w:rsidRPr="00550677" w:rsidRDefault="00550677" w:rsidP="0068592A">
            <w:r w:rsidRPr="00550677"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50677" w:rsidRPr="00550677" w:rsidRDefault="00550677" w:rsidP="0068592A"/>
        </w:tc>
      </w:tr>
      <w:tr w:rsidR="00550677" w:rsidRPr="00550677" w:rsidTr="00550677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039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z dużą pomocą nauczyciela, popełniając błędy, 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274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  <w:r w:rsidRPr="00550677">
              <w:rPr>
                <w:rFonts w:ascii="Times New Roman" w:hAnsi="Times New Roman" w:cs="Times New Roman"/>
                <w:lang w:val="pl-PL"/>
              </w:rPr>
              <w:t xml:space="preserve">- z pomocą nauczyciela, popełniając nieliczne błędy, </w:t>
            </w:r>
            <w:r w:rsidRPr="00550677">
              <w:rPr>
                <w:rFonts w:ascii="Times New Roman" w:eastAsia="Times New Roman" w:hAnsi="Times New Roman" w:cs="Times New Roman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545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pl-PL"/>
              </w:rPr>
            </w:pPr>
            <w:r w:rsidRPr="00550677">
              <w:rPr>
                <w:rFonts w:ascii="Times New Roman" w:eastAsia="Times New Roman" w:hAnsi="Times New Roman" w:cs="Times New Roman"/>
                <w:lang w:val="pl-PL"/>
              </w:rPr>
              <w:t>- samodzielnie i przeważnie poprawnie tworzy krótkie i proste wypowiedzi według wzoru</w:t>
            </w:r>
          </w:p>
          <w:p w:rsidR="00550677" w:rsidRPr="00550677" w:rsidRDefault="00550677" w:rsidP="0068592A"/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50677" w:rsidRPr="00550677" w:rsidRDefault="00550677" w:rsidP="0068592A"/>
        </w:tc>
        <w:tc>
          <w:tcPr>
            <w:tcW w:w="3451" w:type="dxa"/>
            <w:tcBorders>
              <w:bottom w:val="single" w:sz="12" w:space="0" w:color="auto"/>
            </w:tcBorders>
          </w:tcPr>
          <w:p w:rsidR="00550677" w:rsidRPr="00550677" w:rsidRDefault="00550677" w:rsidP="0068592A">
            <w:r w:rsidRPr="00550677">
              <w:t>- samodzielnie i 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50677" w:rsidRPr="00550677" w:rsidRDefault="00550677" w:rsidP="0068592A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2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550677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 w:rsidRPr="00550677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68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550677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Goodbye!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 xml:space="preserve">- z dużą pomocą nauczyciela, popełniając błędy, udziela odpowiedzi na pytania w grze </w:t>
            </w:r>
            <w:r w:rsidRPr="00550677">
              <w:rPr>
                <w:i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 xml:space="preserve">- z pomocą nauczyciela, popełniając nieliczne błędy, udziela odpowiedzi na pytania w grze </w:t>
            </w:r>
            <w:r w:rsidRPr="00550677">
              <w:rPr>
                <w:i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 xml:space="preserve">- zwykle poprawnie udziela odpowiedzi na pytania w grze </w:t>
            </w:r>
            <w:r w:rsidRPr="00550677">
              <w:rPr>
                <w:i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 xml:space="preserve">- potrafi udzielić poprawnej odpowiedzi na pytania w grze </w:t>
            </w:r>
            <w:r w:rsidRPr="00550677">
              <w:rPr>
                <w:i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nauczyciela, popełniając nieliczne błędy, udziela odpowiedzi na pytania w Quizie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udziela odpowiedzi na pytania w Quizie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potrafi udzielić poprawnej odpowiedzi na pytania</w:t>
            </w:r>
            <w:r>
              <w:t xml:space="preserve"> </w:t>
            </w:r>
            <w:r w:rsidRPr="00550677">
              <w:t>w Quizie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437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 xml:space="preserve">- z błędami śpiewa w grupie piosenki, częściowo rozumie ich treść, jeżeli poparta jest </w:t>
            </w:r>
            <w:r w:rsidRPr="00550677">
              <w:lastRenderedPageBreak/>
              <w:t>gestem/obrazem;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 xml:space="preserve">- z niewielkimi błędami śpiewa w grupie piosenki, zwykle rozumie ich treść, ale musi być poparta </w:t>
            </w:r>
            <w:r w:rsidRPr="00550677">
              <w:lastRenderedPageBreak/>
              <w:t>gestem/obrazem;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 xml:space="preserve">- zwykle poprawnie śpiewa w grupie i samodzielnie większość piosenek, zwykle rozumie ich treść; potrafi </w:t>
            </w:r>
            <w:r w:rsidRPr="00550677">
              <w:lastRenderedPageBreak/>
              <w:t>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 xml:space="preserve">- bezbłędnie śpiewa w grupie i samodzielnie piosenki, rozumie ich treść; potrafi wykonywać gesty </w:t>
            </w:r>
            <w:r w:rsidRPr="00550677">
              <w:lastRenderedPageBreak/>
              <w:t>ilustrujące ich treść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713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błędami recytuje w grupie rymowanki, częściowo rozumie ich treść, jeżeli poparty jest gestem/obrazem;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z łatwością recytuje w grupie i samodzielnie rymowanki, rozumie ich treść;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z pomocą nauczyciela potrafi odczytać proste struktury w grze </w:t>
            </w:r>
            <w:r w:rsidRPr="00550677">
              <w:rPr>
                <w:i/>
              </w:rPr>
              <w:t>Tiger&amp;Friends goodbye game</w:t>
            </w:r>
            <w:r w:rsidRPr="00550677">
              <w:t>, ale sprawia mu to trudność; zwykle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z pomocą nauczyciela odczytuje proste struktury w grze </w:t>
            </w:r>
            <w:r w:rsidRPr="00550677">
              <w:rPr>
                <w:i/>
              </w:rPr>
              <w:t>Tiger&amp;Friends goodbye game</w:t>
            </w:r>
            <w:r w:rsidRPr="00550677">
              <w:t>, popełniając przy tym nieliczne błędy; czasem 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odczytuje proste struktury w grze </w:t>
            </w:r>
            <w:r w:rsidRPr="00550677">
              <w:rPr>
                <w:i/>
              </w:rPr>
              <w:t>Tiger&amp;Friends goodbye game</w:t>
            </w:r>
            <w:r w:rsidRPr="00550677">
              <w:t>, 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z łatwością odczytuje proste struktury w grze </w:t>
            </w:r>
            <w:r w:rsidRPr="00550677">
              <w:rPr>
                <w:i/>
              </w:rPr>
              <w:t xml:space="preserve">Tiger&amp;Friends goodbye game </w:t>
            </w:r>
            <w:r w:rsidRPr="00550677"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 pomocą nauczyciela próbuje odczytać proste struktury w Quizie, ale sprawia mu to trudność; zwykle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 pomocą nauczyciela odczytuje proste struktury Quizie, popełniając przy tym nieliczne błędy; czasem 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odczytuje proste struktury w Quizie,popełniając przy tym nieliczne błędy;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 łatwością odczytuje proste struktury w Quizie 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88"/>
        <w:tblW w:w="16019" w:type="dxa"/>
        <w:tblLayout w:type="fixed"/>
        <w:tblLook w:val="04A0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550677" w:rsidRPr="00550677" w:rsidTr="00550677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550677" w:rsidRPr="00550677" w:rsidRDefault="00550677" w:rsidP="00550677">
            <w:pPr>
              <w:jc w:val="center"/>
              <w:rPr>
                <w:b/>
                <w:bCs/>
              </w:rPr>
            </w:pPr>
            <w:r w:rsidRPr="00550677">
              <w:rPr>
                <w:b/>
                <w:bCs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55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550677" w:rsidRPr="00571002" w:rsidRDefault="00550677" w:rsidP="0055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Dostateczny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55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Dobry 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550677" w:rsidRPr="00571002" w:rsidRDefault="00550677" w:rsidP="0055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dobry</w:t>
            </w:r>
          </w:p>
        </w:tc>
      </w:tr>
      <w:tr w:rsidR="00550677" w:rsidRPr="00550677" w:rsidTr="00550677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pPr>
              <w:jc w:val="center"/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550677" w:rsidRPr="00550677" w:rsidRDefault="00550677" w:rsidP="00550677">
            <w:pPr>
              <w:jc w:val="center"/>
              <w:rPr>
                <w:b/>
                <w:lang w:val="en-GB"/>
              </w:rPr>
            </w:pPr>
            <w:r w:rsidRPr="00550677">
              <w:rPr>
                <w:b/>
                <w:highlight w:val="lightGray"/>
                <w:lang w:val="en-GB"/>
              </w:rPr>
              <w:t>Festivals</w:t>
            </w:r>
          </w:p>
        </w:tc>
      </w:tr>
      <w:tr w:rsidR="00550677" w:rsidRPr="00550677" w:rsidTr="00550677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375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wskazuje niektóre wymienione przez nauczyciela zwierzęta, przedmioty i postacie związane z Halloween, Bożym Narodzeniem czy Dniem Ziemi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wskazuje część wymienionych przez nauczyciela zwierząt, przedmiotów i postaci związanych z Halloween, Bożym Narodzeniem czy Dniem Ziemi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wskazuje większość wymienionych przez nauczyciela zwierząt, przedmiotów i postaci związanych z Halloween, Bożym Narodzeniem czy Dniem Ziemi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bezbłędnie wskazuje wymienione przez nauczyciela zwierzęta, przedmioty i postacie związane z Halloween, Bożym Narodzeniem czy Dniem Ziemi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465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 xml:space="preserve">-słucha piosenek, rzadko rozumie ich treść popartą obrazem, z pomocą nauczyciela potrafi wykonywać </w:t>
            </w:r>
            <w:r w:rsidRPr="00550677">
              <w:lastRenderedPageBreak/>
              <w:t>gesty ilustrujące treść historyjki/wskazać właściwy obrazek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 xml:space="preserve">- słucha piosenek, zazwyczaj rozumie ich treść popartą obrazem, z niewielką pomocą nauczyciela potrafi wykonywać </w:t>
            </w:r>
            <w:r w:rsidRPr="00550677">
              <w:lastRenderedPageBreak/>
              <w:t>gesty ilustrujące treść historyjki/wskazać właściwy obrazek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 xml:space="preserve">- zwykle z zaangażowaniem słucha piosenek, zazwyczaj rozumie ich treść, zwykle potrafi wykonywać gesty ilustrujące treść historyjki/ </w:t>
            </w:r>
            <w:r w:rsidRPr="00550677">
              <w:lastRenderedPageBreak/>
              <w:t>wskazać właściwy obrazek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 xml:space="preserve">- z zaangażowaniem i zrozumieniem słucha piosenek, potrafi wykonywać gesty ilustrujące treść historyjki/wskazać odpowiedni </w:t>
            </w:r>
            <w:r w:rsidRPr="00550677">
              <w:lastRenderedPageBreak/>
              <w:t>obrazek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z pomocą nauczyciela</w:t>
            </w:r>
            <w:r>
              <w:t xml:space="preserve"> </w:t>
            </w:r>
            <w:r w:rsidRPr="00550677">
              <w:t>nazywa pojedyncze zwierzęta, postacie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z pomocą nauczyciela</w:t>
            </w:r>
            <w:r>
              <w:t xml:space="preserve"> </w:t>
            </w:r>
            <w:r w:rsidRPr="00550677">
              <w:t>nazywa część zwierząt, postaci i przedmiotów związanych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nazywa większość zwierząt, postaci i przedmiotów związanych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- bezbłędnie nazywa 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576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 xml:space="preserve">- z dużą pomocą nauczyciela, popełniając błędy, mówi, co jest na obrazku, np.: </w:t>
            </w:r>
            <w:r w:rsidRPr="00550677">
              <w:rPr>
                <w:i/>
                <w:iCs/>
              </w:rPr>
              <w:t>It’s (a lantern/a present/plastic)</w:t>
            </w:r>
            <w:r w:rsidRPr="00550677">
              <w:rPr>
                <w:iCs/>
              </w:rPr>
              <w:t>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nauczyciela,</w:t>
            </w:r>
            <w:r w:rsidRPr="00550677">
              <w:rPr>
                <w:iCs/>
              </w:rPr>
              <w:t xml:space="preserve">popełniając nieliczne błędy, </w:t>
            </w:r>
            <w:r w:rsidRPr="00550677">
              <w:t xml:space="preserve">mówi, co jest na obrazku, np.: </w:t>
            </w:r>
            <w:r w:rsidRPr="00550677">
              <w:rPr>
                <w:i/>
                <w:iCs/>
              </w:rPr>
              <w:t xml:space="preserve">It’s (a lantern/a present/plastic), 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 xml:space="preserve">- zwykle poprawniemówi, co jest na obrazku, np.: </w:t>
            </w:r>
            <w:r w:rsidRPr="00550677">
              <w:rPr>
                <w:i/>
                <w:iCs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 xml:space="preserve">- potrafi powiedzieć, co jest na obrazku, np.: </w:t>
            </w:r>
            <w:r w:rsidRPr="00550677">
              <w:rPr>
                <w:i/>
                <w:iCs/>
              </w:rPr>
              <w:t>It’s (a lantern/a present/plastic).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756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t xml:space="preserve">- z dużą pomocą nauczyciela pyta o zawartość </w:t>
            </w:r>
            <w:r w:rsidRPr="00550677">
              <w:rPr>
                <w:i/>
              </w:rPr>
              <w:t xml:space="preserve">Christmas cracker, np. </w:t>
            </w:r>
            <w:r w:rsidRPr="00550677">
              <w:rPr>
                <w:i/>
                <w:lang w:val="en-GB"/>
              </w:rPr>
              <w:t>Has your cracker got (a crown)?</w:t>
            </w:r>
            <w:r w:rsidRPr="00550677">
              <w:rPr>
                <w:lang w:val="en-GB"/>
              </w:rPr>
              <w:t xml:space="preserve"> i udziela krótkiej odpowiedzi: </w:t>
            </w:r>
            <w:r w:rsidRPr="00550677">
              <w:rPr>
                <w:i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274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t xml:space="preserve">- z pomocą nauczyciela pyta o zawartość </w:t>
            </w:r>
            <w:r w:rsidRPr="00550677">
              <w:rPr>
                <w:i/>
              </w:rPr>
              <w:t xml:space="preserve">Christmas cracker, np. </w:t>
            </w:r>
            <w:r w:rsidRPr="00550677">
              <w:rPr>
                <w:i/>
                <w:lang w:val="en-GB"/>
              </w:rPr>
              <w:t>Has your cracker got (a crown)?</w:t>
            </w:r>
            <w:r w:rsidRPr="00550677">
              <w:rPr>
                <w:lang w:val="en-GB"/>
              </w:rPr>
              <w:t xml:space="preserve"> i udziela krótkiej odpowiedzi: </w:t>
            </w:r>
            <w:r w:rsidRPr="00550677">
              <w:rPr>
                <w:i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545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t xml:space="preserve">- zwykle poprawnie pyta o zawartość </w:t>
            </w:r>
            <w:r w:rsidRPr="00550677">
              <w:rPr>
                <w:i/>
              </w:rPr>
              <w:t xml:space="preserve">Christmas cracker, np. </w:t>
            </w:r>
            <w:r w:rsidRPr="00550677">
              <w:rPr>
                <w:i/>
                <w:lang w:val="en-GB"/>
              </w:rPr>
              <w:t>Has your cracker got (a crown)?</w:t>
            </w:r>
            <w:r w:rsidRPr="00550677">
              <w:rPr>
                <w:lang w:val="en-GB"/>
              </w:rPr>
              <w:t xml:space="preserve"> i udziela krótkiej odpowiedzi: </w:t>
            </w:r>
            <w:r w:rsidRPr="00550677">
              <w:rPr>
                <w:i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t xml:space="preserve">- potrafi zapytać o zawartość </w:t>
            </w:r>
            <w:r w:rsidRPr="00550677">
              <w:rPr>
                <w:i/>
              </w:rPr>
              <w:t xml:space="preserve">Christmas cracker, np. </w:t>
            </w:r>
            <w:r w:rsidRPr="00550677">
              <w:rPr>
                <w:i/>
                <w:lang w:val="en-GB"/>
              </w:rPr>
              <w:t>Has your cracker got (a crown)?</w:t>
            </w:r>
            <w:r w:rsidRPr="00550677">
              <w:rPr>
                <w:lang w:val="en-GB"/>
              </w:rPr>
              <w:t xml:space="preserve"> i udziela krótkiej odpowiedzi: </w:t>
            </w:r>
            <w:r w:rsidRPr="00550677">
              <w:rPr>
                <w:i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</w:tr>
      <w:tr w:rsidR="00550677" w:rsidRPr="00550677" w:rsidTr="00550677">
        <w:trPr>
          <w:trHeight w:val="801"/>
        </w:trPr>
        <w:tc>
          <w:tcPr>
            <w:tcW w:w="1044" w:type="dxa"/>
            <w:vMerge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</w:t>
            </w:r>
            <w:r>
              <w:t xml:space="preserve"> </w:t>
            </w:r>
            <w:r w:rsidRPr="00550677">
              <w:t xml:space="preserve">pyta o to, jak ktoś pomaga planecie: </w:t>
            </w:r>
            <w:r w:rsidRPr="00550677">
              <w:rPr>
                <w:i/>
              </w:rPr>
              <w:t>How do you help the planet?</w:t>
            </w:r>
            <w:r w:rsidRPr="00550677">
              <w:t xml:space="preserve">i stara się odpowiedzieć pełnym zdaniem, popełniając błędy, np.: </w:t>
            </w:r>
            <w:r w:rsidRPr="00550677">
              <w:rPr>
                <w:i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 xml:space="preserve">- z pomocą nauczyciela pyta o to, jak ktoś pomaga planecie: </w:t>
            </w:r>
            <w:r w:rsidRPr="00550677">
              <w:rPr>
                <w:i/>
              </w:rPr>
              <w:t>How do you help the planet?</w:t>
            </w:r>
            <w:r w:rsidRPr="00550677">
              <w:t xml:space="preserve">i stara się odpowiedzieć pełnym zdaniem, popełniając nieliczne błędy, np.: </w:t>
            </w:r>
            <w:r w:rsidRPr="00550677">
              <w:rPr>
                <w:i/>
              </w:rPr>
              <w:t>I recycle glass, plastic and paper.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 xml:space="preserve">- zwykle poprawnie pyta o to, jak ktoś pomaga planecie: </w:t>
            </w:r>
            <w:r w:rsidRPr="00550677">
              <w:rPr>
                <w:i/>
              </w:rPr>
              <w:t>How do you help the planet?</w:t>
            </w:r>
            <w:r w:rsidRPr="00550677">
              <w:t xml:space="preserve">i odpowiada pełnym zdaniem, np.: </w:t>
            </w:r>
            <w:r w:rsidRPr="00550677">
              <w:rPr>
                <w:i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 xml:space="preserve">- potrafi zapytać o to, jak ktoś pomaga planecie: </w:t>
            </w:r>
            <w:r w:rsidRPr="00550677">
              <w:rPr>
                <w:i/>
              </w:rPr>
              <w:t>How do you help the planet?</w:t>
            </w:r>
            <w:r w:rsidRPr="00550677">
              <w:t xml:space="preserve">i bezbłędnie odpowiada pełnym zdaniem, np.: </w:t>
            </w:r>
            <w:r w:rsidRPr="00550677">
              <w:rPr>
                <w:i/>
              </w:rPr>
              <w:t>I recycle glass, plastic and paper.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113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nauczyciela, popełniając l błędy, opowiada,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nauczyciela, popełniając nieliczne błędy, opowiada, jak dzieci w Wielkiej Brytanii obchodzą Halloween/Boże Narodzenie/Dzień Ziemi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potrafi opowiedzieć, jak dzieci w Wielkiej Brytanii obchodzą Halloween/Boże Narodzenie/Dzień Ziemi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392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 xml:space="preserve">- z dużą pomocą nauczyciela, popełniając błędy, potrafi odpowiedzieć na pytania: </w:t>
            </w:r>
            <w:r w:rsidRPr="00550677">
              <w:rPr>
                <w:i/>
              </w:rPr>
              <w:t xml:space="preserve">Do children celebrate Halloween in </w:t>
            </w:r>
            <w:r w:rsidRPr="00550677">
              <w:rPr>
                <w:i/>
              </w:rPr>
              <w:lastRenderedPageBreak/>
              <w:t>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 xml:space="preserve">- z pomocą nauczyciela, popełniając nieliczne błędy, potrafi odpowiedzieć na pytania: </w:t>
            </w:r>
            <w:r w:rsidRPr="00550677">
              <w:rPr>
                <w:i/>
              </w:rPr>
              <w:t xml:space="preserve">Do children celebrate Halloween </w:t>
            </w:r>
            <w:r w:rsidRPr="00550677">
              <w:rPr>
                <w:i/>
              </w:rPr>
              <w:lastRenderedPageBreak/>
              <w:t>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rPr>
                <w:lang w:val="en-GB"/>
              </w:rPr>
              <w:t xml:space="preserve">- zwykle poprawnie odpowiada na pytania: </w:t>
            </w:r>
            <w:r w:rsidRPr="00550677">
              <w:rPr>
                <w:i/>
                <w:lang w:val="en-GB"/>
              </w:rPr>
              <w:t xml:space="preserve">Do children celebrate Halloween in Poland? / What Christmas traditions do you have in </w:t>
            </w:r>
            <w:r w:rsidRPr="00550677">
              <w:rPr>
                <w:i/>
                <w:lang w:val="en-GB"/>
              </w:rPr>
              <w:lastRenderedPageBreak/>
              <w:t>Poland? / How do children celebrate Earth Day in Poland?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451" w:type="dxa"/>
          </w:tcPr>
          <w:p w:rsidR="00550677" w:rsidRPr="00550677" w:rsidRDefault="00550677" w:rsidP="00550677">
            <w:pPr>
              <w:rPr>
                <w:lang w:val="en-GB"/>
              </w:rPr>
            </w:pPr>
            <w:r w:rsidRPr="00550677">
              <w:rPr>
                <w:lang w:val="en-GB"/>
              </w:rPr>
              <w:t xml:space="preserve">- potrafi poprawnie i wyczerpująco odpowiedzieć na pytania: </w:t>
            </w:r>
            <w:r w:rsidRPr="00550677">
              <w:rPr>
                <w:i/>
                <w:lang w:val="en-GB"/>
              </w:rPr>
              <w:t xml:space="preserve">Do children celebrate Halloween in Poland? / What Christmas </w:t>
            </w:r>
            <w:r w:rsidRPr="00550677">
              <w:rPr>
                <w:i/>
                <w:lang w:val="en-GB"/>
              </w:rPr>
              <w:lastRenderedPageBreak/>
              <w:t>traditions do you have in Poland? / How do children celebrate Earth Day in Poland?</w:t>
            </w:r>
          </w:p>
        </w:tc>
        <w:tc>
          <w:tcPr>
            <w:tcW w:w="425" w:type="dxa"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550677">
            <w:pPr>
              <w:rPr>
                <w:lang w:val="en-GB"/>
              </w:rPr>
            </w:pPr>
          </w:p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 używa pytań i zwrotów używanych w klasie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używa pytań i zwrotów używanych w klasie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bezbłędnie używa pytań i zwrotów używanych w klasie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357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dużą pomocą nauczyciela odgrywa w parze scenkę z rozdziału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niewielką pomocą nauczyciela odgrywa w parze scenkę z rozdziału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odgrywa w parze scenkę z rozdziału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z łatwością i bezbłędnie odgrywa w parze scenkę z rozdziału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700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>- z błędami śpiewa w grupie piosenki, częściowo rozumie ich treść, jeżeli poparta jest gestem/obrazem; wymaga zachęty nauczyciela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błędami śpiewa w grupie piosenki, zwykle rozumie ich treść, ale musi być poparta gestem/obrazem; stara wykonywać gesty ilustrujące ich treść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 śpiewa w grupie i samodzielnie większość piosenek, zwykle rozumie ich treść; potrafi wykonać gesty ilustrujące ich treść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>- z łatwością i bezbłędnie śpiewa w grupie i samodzielnie piosenki, rozumie ich treść; potrafi wykonywać gesty ilustrujące ich treść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  <w:tr w:rsidR="00550677" w:rsidRPr="00550677" w:rsidTr="00550677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550677" w:rsidRPr="00550677" w:rsidRDefault="00550677" w:rsidP="00550677"/>
        </w:tc>
        <w:tc>
          <w:tcPr>
            <w:tcW w:w="3039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r w:rsidRPr="00550677"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r w:rsidRPr="00550677"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r w:rsidRPr="00550677">
              <w:t>- zwykle poprawnierecytuje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bottom w:val="single" w:sz="18" w:space="0" w:color="auto"/>
            </w:tcBorders>
          </w:tcPr>
          <w:p w:rsidR="00550677" w:rsidRPr="00550677" w:rsidRDefault="00550677" w:rsidP="00550677">
            <w:r w:rsidRPr="00550677">
              <w:t>- z łatwością i 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50677" w:rsidRPr="00550677" w:rsidRDefault="00550677" w:rsidP="00550677">
            <w:r w:rsidRPr="00550677"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>- wskazuje pojedyncze wyrazy i proste zdania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>- wskazuje część wyrazów i prostych zdań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>- wskazuje większość wyrazów i prostych zdań przeczytanych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>
            <w:r w:rsidRPr="00550677">
              <w:t>- bezbłędnie wskazuje przeczytane przez nauczyciela wyrazyi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288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 xml:space="preserve">- z  pomocą nauczyciela łączy część wyrazów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łączy większość wyrazów z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75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 dużą pomocą nauczyciela 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274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 pomocą 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545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zwykle poprawnieliteruje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550677" w:rsidRPr="00550677" w:rsidRDefault="00550677" w:rsidP="00550677"/>
        </w:tc>
        <w:tc>
          <w:tcPr>
            <w:tcW w:w="3451" w:type="dxa"/>
            <w:tcBorders>
              <w:top w:val="single" w:sz="4" w:space="0" w:color="auto"/>
            </w:tcBorders>
          </w:tcPr>
          <w:p w:rsidR="00550677" w:rsidRPr="00550677" w:rsidRDefault="00550677" w:rsidP="00550677">
            <w:r w:rsidRPr="00550677"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0677" w:rsidRPr="00550677" w:rsidRDefault="00550677" w:rsidP="00550677"/>
        </w:tc>
      </w:tr>
      <w:tr w:rsidR="00550677" w:rsidRPr="00550677" w:rsidTr="00550677">
        <w:trPr>
          <w:trHeight w:val="145"/>
        </w:trPr>
        <w:tc>
          <w:tcPr>
            <w:tcW w:w="1044" w:type="dxa"/>
            <w:vMerge/>
          </w:tcPr>
          <w:p w:rsidR="00550677" w:rsidRPr="00550677" w:rsidRDefault="00550677" w:rsidP="00550677"/>
        </w:tc>
        <w:tc>
          <w:tcPr>
            <w:tcW w:w="3039" w:type="dxa"/>
          </w:tcPr>
          <w:p w:rsidR="00550677" w:rsidRPr="00550677" w:rsidRDefault="00550677" w:rsidP="00550677">
            <w:r w:rsidRPr="00550677">
              <w:t xml:space="preserve">- z dużą pomocą nauczyciela, popełniając błędy,potrafi przeczytać tekst o obchodach </w:t>
            </w:r>
            <w:r w:rsidRPr="00550677">
              <w:rPr>
                <w:i/>
              </w:rPr>
              <w:t>Halloween/Christmas/Earth Day</w:t>
            </w:r>
            <w:r w:rsidRPr="00550677">
              <w:t xml:space="preserve"> w Wielkiej Brytanii</w:t>
            </w:r>
          </w:p>
        </w:tc>
        <w:tc>
          <w:tcPr>
            <w:tcW w:w="437" w:type="dxa"/>
            <w:gridSpan w:val="2"/>
          </w:tcPr>
          <w:p w:rsidR="00550677" w:rsidRPr="00550677" w:rsidRDefault="00550677" w:rsidP="00550677"/>
        </w:tc>
        <w:tc>
          <w:tcPr>
            <w:tcW w:w="3274" w:type="dxa"/>
          </w:tcPr>
          <w:p w:rsidR="00550677" w:rsidRPr="00550677" w:rsidRDefault="00550677" w:rsidP="00550677">
            <w:r w:rsidRPr="00550677">
              <w:t>- z pomocą nauczyciela, popełniając nieliczne błędy,potrafi</w:t>
            </w:r>
            <w:r>
              <w:t xml:space="preserve"> </w:t>
            </w:r>
            <w:r w:rsidRPr="00550677">
              <w:t xml:space="preserve">przeczytać tekst o obchodach </w:t>
            </w:r>
            <w:r w:rsidRPr="00550677">
              <w:rPr>
                <w:i/>
              </w:rPr>
              <w:t>Halloween/Christmas/Earth Day</w:t>
            </w:r>
            <w:r w:rsidRPr="00550677">
              <w:t xml:space="preserve"> w Wielkiej Brytanii,</w:t>
            </w:r>
          </w:p>
        </w:tc>
        <w:tc>
          <w:tcPr>
            <w:tcW w:w="427" w:type="dxa"/>
          </w:tcPr>
          <w:p w:rsidR="00550677" w:rsidRPr="00550677" w:rsidRDefault="00550677" w:rsidP="00550677"/>
        </w:tc>
        <w:tc>
          <w:tcPr>
            <w:tcW w:w="3545" w:type="dxa"/>
          </w:tcPr>
          <w:p w:rsidR="00550677" w:rsidRPr="00550677" w:rsidRDefault="00550677" w:rsidP="00550677">
            <w:r w:rsidRPr="00550677">
              <w:t>- zwykle poprawnie</w:t>
            </w:r>
            <w:r>
              <w:t xml:space="preserve"> </w:t>
            </w:r>
            <w:r w:rsidRPr="00550677">
              <w:t xml:space="preserve">czyta tekst o obchodach </w:t>
            </w:r>
            <w:r w:rsidRPr="00550677">
              <w:rPr>
                <w:i/>
              </w:rPr>
              <w:t>Halloween/Christmas/Earth Day</w:t>
            </w:r>
            <w:r w:rsidRPr="00550677">
              <w:t xml:space="preserve"> w Wielkiej Brytanii,</w:t>
            </w:r>
          </w:p>
        </w:tc>
        <w:tc>
          <w:tcPr>
            <w:tcW w:w="377" w:type="dxa"/>
            <w:gridSpan w:val="2"/>
          </w:tcPr>
          <w:p w:rsidR="00550677" w:rsidRPr="00550677" w:rsidRDefault="00550677" w:rsidP="00550677"/>
        </w:tc>
        <w:tc>
          <w:tcPr>
            <w:tcW w:w="3451" w:type="dxa"/>
          </w:tcPr>
          <w:p w:rsidR="00550677" w:rsidRPr="00550677" w:rsidRDefault="00550677" w:rsidP="00550677">
            <w:r w:rsidRPr="00550677">
              <w:t xml:space="preserve">- bezbłędnie czyta tekst o obchodach </w:t>
            </w:r>
            <w:r w:rsidRPr="00550677">
              <w:rPr>
                <w:i/>
              </w:rPr>
              <w:t>Halloween/Christmas/Earth Day</w:t>
            </w:r>
            <w:r w:rsidRPr="00550677">
              <w:t xml:space="preserve"> w Wielkiej Brytanii,</w:t>
            </w:r>
          </w:p>
        </w:tc>
        <w:tc>
          <w:tcPr>
            <w:tcW w:w="425" w:type="dxa"/>
          </w:tcPr>
          <w:p w:rsidR="00550677" w:rsidRPr="00550677" w:rsidRDefault="00550677" w:rsidP="00550677"/>
        </w:tc>
      </w:tr>
    </w:tbl>
    <w:p w:rsidR="00550677" w:rsidRPr="00550677" w:rsidRDefault="00550677" w:rsidP="00550677">
      <w:pPr>
        <w:rPr>
          <w:sz w:val="22"/>
          <w:szCs w:val="22"/>
        </w:rPr>
      </w:pPr>
    </w:p>
    <w:p w:rsidR="00550677" w:rsidRDefault="00550677" w:rsidP="00A51CEC">
      <w:pPr>
        <w:rPr>
          <w:b/>
          <w:sz w:val="40"/>
          <w:szCs w:val="40"/>
          <w:u w:val="single"/>
        </w:rPr>
      </w:pPr>
    </w:p>
    <w:p w:rsidR="008D3C11" w:rsidRPr="00AF39E2" w:rsidRDefault="008D3C11" w:rsidP="008D3C11">
      <w:pPr>
        <w:jc w:val="center"/>
        <w:rPr>
          <w:b/>
          <w:sz w:val="40"/>
          <w:szCs w:val="40"/>
          <w:u w:val="single"/>
        </w:rPr>
      </w:pPr>
      <w:r w:rsidRPr="00AF39E2">
        <w:rPr>
          <w:b/>
          <w:sz w:val="40"/>
          <w:szCs w:val="40"/>
          <w:u w:val="single"/>
        </w:rPr>
        <w:t>SPOSOBY SPRAWDZANIA OSIĄGNIĘĆ EDUKACYJNYCH UCZNIÓW</w:t>
      </w:r>
    </w:p>
    <w:p w:rsidR="008D3C11" w:rsidRPr="00AF39E2" w:rsidRDefault="008D3C11" w:rsidP="008D3C11">
      <w:pPr>
        <w:tabs>
          <w:tab w:val="left" w:pos="3750"/>
        </w:tabs>
        <w:rPr>
          <w:b/>
          <w:sz w:val="28"/>
          <w:szCs w:val="28"/>
          <w:u w:val="single"/>
        </w:rPr>
      </w:pPr>
    </w:p>
    <w:p w:rsidR="008D3C11" w:rsidRPr="00A354DB" w:rsidRDefault="008D3C11" w:rsidP="008D3C11">
      <w:pPr>
        <w:rPr>
          <w:highlight w:val="white"/>
        </w:rPr>
      </w:pPr>
      <w:r w:rsidRPr="00AF39E2">
        <w:rPr>
          <w:highlight w:val="white"/>
        </w:rPr>
        <w:t>Ocenianie wewnątrzszkolne osiągnięć edukacyjnych ucznia polega na rozpoznawaniu przez nauczyciela poziomu i postęp</w:t>
      </w:r>
      <w:r w:rsidRPr="00A354DB">
        <w:rPr>
          <w:highlight w:val="white"/>
        </w:rPr>
        <w:t>ów w opanowaniu przez ucznia wiadomości i umiejętności w stosunku do wymagań edukacyjnych wynikających z podstawy programowej i programu nauczania oraz formułowania oceny.</w:t>
      </w:r>
    </w:p>
    <w:p w:rsidR="008D3C11" w:rsidRPr="00A354DB" w:rsidRDefault="008D3C11" w:rsidP="008D3C11">
      <w:pPr>
        <w:rPr>
          <w:highlight w:val="white"/>
        </w:rPr>
      </w:pPr>
    </w:p>
    <w:p w:rsidR="008D3C11" w:rsidRPr="00AF39E2" w:rsidRDefault="008D3C11" w:rsidP="008D3C11">
      <w:pPr>
        <w:rPr>
          <w:b/>
          <w:u w:val="single"/>
        </w:rPr>
      </w:pPr>
      <w:r w:rsidRPr="00AF39E2">
        <w:rPr>
          <w:b/>
          <w:u w:val="single"/>
        </w:rPr>
        <w:t xml:space="preserve">Przedmiotem oceny z </w:t>
      </w:r>
      <w:r w:rsidR="00A51CEC">
        <w:rPr>
          <w:b/>
          <w:u w:val="single"/>
        </w:rPr>
        <w:t>języka angielskiego</w:t>
      </w:r>
      <w:r w:rsidRPr="00AF39E2">
        <w:rPr>
          <w:b/>
          <w:u w:val="single"/>
        </w:rPr>
        <w:t xml:space="preserve"> są: </w:t>
      </w:r>
    </w:p>
    <w:p w:rsidR="008D3C11" w:rsidRPr="00AF39E2" w:rsidRDefault="008D3C11" w:rsidP="008D3C11">
      <w:r w:rsidRPr="00AF39E2">
        <w:t xml:space="preserve">- wiadomości zawarte w programie nauczania dla klasy </w:t>
      </w:r>
      <w:r w:rsidR="00373206">
        <w:t>III</w:t>
      </w:r>
      <w:r w:rsidRPr="00AF39E2">
        <w:t>,</w:t>
      </w:r>
    </w:p>
    <w:p w:rsidR="008D3C11" w:rsidRDefault="008D3C11" w:rsidP="008D3C11">
      <w:r w:rsidRPr="00AF39E2">
        <w:t>- zdobyte przez ucznia umiejętności w odniesieniu do podstawy programowej.</w:t>
      </w:r>
    </w:p>
    <w:p w:rsidR="00A51CEC" w:rsidRPr="00AF39E2" w:rsidRDefault="00A51CEC" w:rsidP="008D3C11"/>
    <w:p w:rsidR="00571002" w:rsidRDefault="00571002" w:rsidP="00571002">
      <w:r>
        <w:t>Uczeń klasy III oceniany jest za następujące formy aktywności:</w:t>
      </w:r>
    </w:p>
    <w:p w:rsidR="00571002" w:rsidRDefault="00571002" w:rsidP="00571002"/>
    <w:p w:rsidR="00571002" w:rsidRDefault="00571002" w:rsidP="00571002">
      <w:r>
        <w:t>· werbalne i niewerbalne reagowanie na proste polecenia nauczyciela;</w:t>
      </w:r>
    </w:p>
    <w:p w:rsidR="00571002" w:rsidRDefault="00571002" w:rsidP="00571002">
      <w:r>
        <w:t>· rozumienie prostych wypowiedzi ze słuchu (krótkich opowiadań i historyjek obrazkowych);</w:t>
      </w:r>
    </w:p>
    <w:p w:rsidR="00571002" w:rsidRDefault="00571002" w:rsidP="00571002">
      <w:r>
        <w:t>· zadawanie pytań i udzielanie odpowiedzi w ramach wyuczonych zwrotów;</w:t>
      </w:r>
    </w:p>
    <w:p w:rsidR="00571002" w:rsidRDefault="00571002" w:rsidP="00571002">
      <w:r>
        <w:t>· recytowanie wierszyków, rymowanek i śpiewanie piosenek;</w:t>
      </w:r>
    </w:p>
    <w:p w:rsidR="00571002" w:rsidRDefault="00571002" w:rsidP="00571002">
      <w:r>
        <w:t>· nazywanie obiektów z otoczenia i ich opisywanie;</w:t>
      </w:r>
    </w:p>
    <w:p w:rsidR="00571002" w:rsidRDefault="00571002" w:rsidP="00571002">
      <w:r>
        <w:t>· branie udziału w przedstawieniach teatralnych;</w:t>
      </w:r>
    </w:p>
    <w:p w:rsidR="00571002" w:rsidRDefault="00571002" w:rsidP="00571002">
      <w:r>
        <w:t>· przepisywanie wyrazów i prostych zdań;</w:t>
      </w:r>
    </w:p>
    <w:p w:rsidR="00571002" w:rsidRDefault="00571002" w:rsidP="00571002">
      <w:r>
        <w:t>· korzystanie ze słowników obrazkowych, książeczek, środków multimedialnych;</w:t>
      </w:r>
    </w:p>
    <w:p w:rsidR="00571002" w:rsidRDefault="00571002" w:rsidP="00571002">
      <w:r>
        <w:t>· współpracę z rówieśnikami w trakcie nauki.</w:t>
      </w:r>
    </w:p>
    <w:p w:rsidR="00571002" w:rsidRDefault="00571002" w:rsidP="008D3C11"/>
    <w:p w:rsidR="008D3C11" w:rsidRPr="00AF39E2" w:rsidRDefault="008D3C11" w:rsidP="008D3C11">
      <w:r w:rsidRPr="00AF39E2">
        <w:t>1. Przyjmuje się następujące formy pomiaru wiedzy i umiejętności:</w:t>
      </w:r>
    </w:p>
    <w:p w:rsidR="008D3C11" w:rsidRPr="00AF39E2" w:rsidRDefault="008D3C11" w:rsidP="008D3C11"/>
    <w:p w:rsidR="008D3C11" w:rsidRDefault="00193AC6" w:rsidP="008D3C11">
      <w:r>
        <w:t>1) Formy pisemne:</w:t>
      </w:r>
    </w:p>
    <w:p w:rsidR="00193AC6" w:rsidRPr="00AF39E2" w:rsidRDefault="00193AC6" w:rsidP="008D3C11"/>
    <w:p w:rsidR="008D3C11" w:rsidRPr="00AF39E2" w:rsidRDefault="008D3C11" w:rsidP="008D3C11">
      <w:r w:rsidRPr="00AF39E2">
        <w:t xml:space="preserve">a)         </w:t>
      </w:r>
      <w:r w:rsidR="00A51CEC">
        <w:t xml:space="preserve">zadanie klasowe, </w:t>
      </w:r>
      <w:r w:rsidRPr="00AF39E2">
        <w:t>sprawdzian, test</w:t>
      </w:r>
    </w:p>
    <w:p w:rsidR="008D3C11" w:rsidRPr="00AF39E2" w:rsidRDefault="008D3C11" w:rsidP="008D3C11">
      <w:r w:rsidRPr="00AF39E2">
        <w:t>b)</w:t>
      </w:r>
      <w:r w:rsidRPr="00AF39E2">
        <w:tab/>
        <w:t xml:space="preserve">poprawa </w:t>
      </w:r>
      <w:r w:rsidR="00A51CEC">
        <w:t xml:space="preserve">zadania klasowego, </w:t>
      </w:r>
      <w:r w:rsidRPr="00AF39E2">
        <w:t>sprawdzianu, testu</w:t>
      </w:r>
    </w:p>
    <w:p w:rsidR="008D3C11" w:rsidRPr="00AF39E2" w:rsidRDefault="008D3C11" w:rsidP="008D3C11">
      <w:r w:rsidRPr="00AF39E2">
        <w:t>c)</w:t>
      </w:r>
      <w:r w:rsidRPr="00AF39E2">
        <w:tab/>
        <w:t>kartkówka</w:t>
      </w:r>
    </w:p>
    <w:p w:rsidR="008D3C11" w:rsidRPr="00AF39E2" w:rsidRDefault="008D3C11" w:rsidP="008D3C11">
      <w:r w:rsidRPr="00AF39E2">
        <w:t>d)</w:t>
      </w:r>
      <w:r w:rsidRPr="00AF39E2">
        <w:tab/>
        <w:t>projekt</w:t>
      </w:r>
    </w:p>
    <w:p w:rsidR="00373206" w:rsidRDefault="008D3C11" w:rsidP="008D3C11">
      <w:r w:rsidRPr="00AF39E2">
        <w:t>e)</w:t>
      </w:r>
      <w:r w:rsidRPr="00AF39E2">
        <w:tab/>
        <w:t xml:space="preserve">prezentacja indywidualna </w:t>
      </w:r>
    </w:p>
    <w:p w:rsidR="008D3C11" w:rsidRPr="00AF39E2" w:rsidRDefault="00373206" w:rsidP="008D3C11">
      <w:r>
        <w:t>f</w:t>
      </w:r>
      <w:r w:rsidR="008D3C11" w:rsidRPr="00AF39E2">
        <w:t>)</w:t>
      </w:r>
      <w:r w:rsidR="008D3C11" w:rsidRPr="00AF39E2">
        <w:tab/>
        <w:t>praca samodzielna</w:t>
      </w:r>
    </w:p>
    <w:p w:rsidR="008D3C11" w:rsidRPr="00AF39E2" w:rsidRDefault="00373206" w:rsidP="008D3C11">
      <w:r>
        <w:t>g</w:t>
      </w:r>
      <w:r w:rsidR="008D3C11" w:rsidRPr="00AF39E2">
        <w:t>)</w:t>
      </w:r>
      <w:r w:rsidR="008D3C11" w:rsidRPr="00AF39E2">
        <w:tab/>
        <w:t>projekty edukacyjne</w:t>
      </w:r>
    </w:p>
    <w:p w:rsidR="00193AC6" w:rsidRDefault="00373206" w:rsidP="00193AC6">
      <w:r>
        <w:lastRenderedPageBreak/>
        <w:t>h</w:t>
      </w:r>
      <w:r w:rsidR="008D3C11" w:rsidRPr="00AF39E2">
        <w:t>)</w:t>
      </w:r>
      <w:r w:rsidR="008D3C11" w:rsidRPr="00AF39E2">
        <w:tab/>
        <w:t>opracowanie i wykonanie pomocy dydaktycznych</w:t>
      </w:r>
    </w:p>
    <w:p w:rsidR="00193AC6" w:rsidRPr="00193AC6" w:rsidRDefault="00373206" w:rsidP="00193AC6">
      <w:r>
        <w:t>i</w:t>
      </w:r>
      <w:r w:rsidR="00193AC6">
        <w:t xml:space="preserve">) </w:t>
      </w:r>
      <w:r w:rsidR="00193AC6">
        <w:tab/>
      </w:r>
      <w:r w:rsidR="00193AC6" w:rsidRPr="00D43649">
        <w:rPr>
          <w:color w:val="000000"/>
        </w:rPr>
        <w:t>notatki z zajęć (staranne prowadzenie notatek, uzupełnianie braków po nieobecności spowodowanej chorobą lub z innej przyczyny)</w:t>
      </w:r>
    </w:p>
    <w:p w:rsidR="00193AC6" w:rsidRPr="00AF39E2" w:rsidRDefault="00193AC6" w:rsidP="008D3C11"/>
    <w:p w:rsidR="008D3C11" w:rsidRPr="00AF39E2" w:rsidRDefault="008D3C11" w:rsidP="008D3C11"/>
    <w:p w:rsidR="008D3C11" w:rsidRDefault="008D3C11" w:rsidP="008D3C11">
      <w:r w:rsidRPr="00AF39E2">
        <w:t>2)</w:t>
      </w:r>
      <w:r w:rsidR="00193AC6">
        <w:t xml:space="preserve"> Formy ustne:</w:t>
      </w:r>
    </w:p>
    <w:p w:rsidR="00193AC6" w:rsidRPr="00AF39E2" w:rsidRDefault="00193AC6" w:rsidP="008D3C11"/>
    <w:p w:rsidR="008D3C11" w:rsidRDefault="008D3C11" w:rsidP="008D3C11">
      <w:r>
        <w:t xml:space="preserve">a)        </w:t>
      </w:r>
      <w:r w:rsidRPr="00AF39E2">
        <w:t>odpowiedź</w:t>
      </w:r>
    </w:p>
    <w:p w:rsidR="00A51CEC" w:rsidRDefault="00A51CEC" w:rsidP="00A51CEC">
      <w:r>
        <w:t>b)        czytanie</w:t>
      </w:r>
    </w:p>
    <w:p w:rsidR="00373206" w:rsidRDefault="00373206" w:rsidP="00A51CEC">
      <w:r>
        <w:t xml:space="preserve">c) </w:t>
      </w:r>
      <w:r>
        <w:tab/>
        <w:t>recytacja</w:t>
      </w:r>
    </w:p>
    <w:p w:rsidR="00A51CEC" w:rsidRPr="00AF39E2" w:rsidRDefault="00A51CEC" w:rsidP="008D3C11"/>
    <w:p w:rsidR="008D3C11" w:rsidRPr="00AF39E2" w:rsidRDefault="00373206" w:rsidP="008D3C11">
      <w:r>
        <w:t>3) Formy praktyczne:</w:t>
      </w:r>
    </w:p>
    <w:p w:rsidR="008D3C11" w:rsidRPr="00AF39E2" w:rsidRDefault="008D3C11" w:rsidP="008D3C11">
      <w:pPr>
        <w:rPr>
          <w:strike/>
        </w:rPr>
      </w:pPr>
    </w:p>
    <w:p w:rsidR="008D3C11" w:rsidRPr="00AF39E2" w:rsidRDefault="008D3C11" w:rsidP="008D3C11">
      <w:r w:rsidRPr="00AF39E2">
        <w:t>a)</w:t>
      </w:r>
      <w:r w:rsidRPr="00AF39E2">
        <w:tab/>
        <w:t>wytwory pracy własnej wykonane podczas zajęć,</w:t>
      </w:r>
    </w:p>
    <w:p w:rsidR="008D3C11" w:rsidRDefault="00193AC6" w:rsidP="008D3C11">
      <w:r>
        <w:t>b</w:t>
      </w:r>
      <w:r w:rsidR="008D3C11" w:rsidRPr="00AF39E2">
        <w:t>)</w:t>
      </w:r>
      <w:r w:rsidR="008D3C11" w:rsidRPr="00AF39E2">
        <w:tab/>
        <w:t>praca w grupach</w:t>
      </w:r>
    </w:p>
    <w:p w:rsidR="008D3C11" w:rsidRDefault="00373206" w:rsidP="008D3C11">
      <w:r>
        <w:t xml:space="preserve">c) </w:t>
      </w:r>
      <w:r>
        <w:tab/>
        <w:t>praca twórcza i odtwórcza</w:t>
      </w:r>
    </w:p>
    <w:p w:rsidR="00373206" w:rsidRPr="00AF39E2" w:rsidRDefault="00373206" w:rsidP="008D3C11"/>
    <w:p w:rsidR="00193AC6" w:rsidRDefault="00193AC6" w:rsidP="00193AC6">
      <w:r>
        <w:t>4) Inne formy:</w:t>
      </w:r>
    </w:p>
    <w:p w:rsidR="00193AC6" w:rsidRDefault="00193AC6" w:rsidP="00193AC6"/>
    <w:p w:rsidR="00193AC6" w:rsidRPr="00193AC6" w:rsidRDefault="008D3C11" w:rsidP="00193AC6">
      <w:r w:rsidRPr="00AF39E2">
        <w:t>a)</w:t>
      </w:r>
      <w:r w:rsidRPr="00AF39E2">
        <w:tab/>
        <w:t>konkursy, olimpiady, (oceny z tych form mogą wpływać na ocenę z zachowania i widnieją w dzienniku jako dodatkowa ocena z zajęć edukacyjnych – czyli udział w konkursach nie podnosi z automatu oceny o stopień)</w:t>
      </w:r>
      <w:r w:rsidR="00193AC6">
        <w:t xml:space="preserve">. </w:t>
      </w:r>
      <w:r w:rsidR="00193AC6">
        <w:rPr>
          <w:color w:val="000000"/>
        </w:rPr>
        <w:t>U</w:t>
      </w:r>
      <w:r w:rsidR="00193AC6" w:rsidRPr="00D43649">
        <w:rPr>
          <w:color w:val="000000"/>
        </w:rPr>
        <w:t>czeń może otrzymać dodatkowe oceny za udział w konkursie szkolnym, międzyszkolnym lub kuratoryjnym w zależności od szczebla</w:t>
      </w:r>
      <w:r w:rsidR="00193AC6">
        <w:rPr>
          <w:color w:val="000000"/>
        </w:rPr>
        <w:t xml:space="preserve"> i osiągnięć</w:t>
      </w:r>
      <w:r w:rsidR="00193AC6" w:rsidRPr="00D43649">
        <w:rPr>
          <w:color w:val="000000"/>
        </w:rPr>
        <w:t>. </w:t>
      </w:r>
    </w:p>
    <w:p w:rsidR="008D3C11" w:rsidRPr="00AF39E2" w:rsidRDefault="008D3C11" w:rsidP="008D3C11"/>
    <w:p w:rsidR="008D3C11" w:rsidRPr="00AF39E2" w:rsidRDefault="008D3C11" w:rsidP="008D3C11"/>
    <w:p w:rsidR="008D3C11" w:rsidRPr="00AF39E2" w:rsidRDefault="008D3C11" w:rsidP="008D3C11">
      <w:bookmarkStart w:id="2" w:name="_Hlk175118186"/>
      <w:r w:rsidRPr="00AF39E2">
        <w:t xml:space="preserve">2. Sprawdziany oceniane są wg  skali  procentowej i przeliczane są wg następującej skali: </w:t>
      </w:r>
    </w:p>
    <w:p w:rsidR="008D3C11" w:rsidRPr="00AF39E2" w:rsidRDefault="008D3C11" w:rsidP="008D3C11">
      <w:r w:rsidRPr="00AF39E2">
        <w:t xml:space="preserve">1) </w:t>
      </w:r>
    </w:p>
    <w:p w:rsidR="008D3C11" w:rsidRPr="00AF39E2" w:rsidRDefault="008D3C11" w:rsidP="008D3C11">
      <w:r>
        <w:t xml:space="preserve">         100  %    </w:t>
      </w:r>
      <w:r w:rsidRPr="00AF39E2">
        <w:t xml:space="preserve"> 6</w:t>
      </w:r>
      <w:r w:rsidRPr="00AF39E2">
        <w:tab/>
        <w:t xml:space="preserve">(celujący)  </w:t>
      </w:r>
    </w:p>
    <w:p w:rsidR="008D3C11" w:rsidRPr="00AF39E2" w:rsidRDefault="008D3C11" w:rsidP="008D3C11">
      <w:r w:rsidRPr="00AF39E2">
        <w:t xml:space="preserve">         99-90%    5</w:t>
      </w:r>
      <w:r w:rsidRPr="00AF39E2">
        <w:tab/>
        <w:t>(bardzo dobry)</w:t>
      </w:r>
    </w:p>
    <w:p w:rsidR="008D3C11" w:rsidRPr="00AF39E2" w:rsidRDefault="008D3C11" w:rsidP="008D3C11">
      <w:r w:rsidRPr="00AF39E2">
        <w:t xml:space="preserve">         89-75%    4</w:t>
      </w:r>
      <w:r w:rsidRPr="00AF39E2">
        <w:tab/>
        <w:t>(dobry)</w:t>
      </w:r>
    </w:p>
    <w:p w:rsidR="008D3C11" w:rsidRPr="00AF39E2" w:rsidRDefault="008D3C11" w:rsidP="008D3C11">
      <w:r w:rsidRPr="00AF39E2">
        <w:t xml:space="preserve">        74-50%     3</w:t>
      </w:r>
      <w:r w:rsidRPr="00AF39E2">
        <w:tab/>
        <w:t>(dostateczny)</w:t>
      </w:r>
    </w:p>
    <w:p w:rsidR="008D3C11" w:rsidRPr="00AF39E2" w:rsidRDefault="008D3C11" w:rsidP="008D3C11">
      <w:r w:rsidRPr="00AF39E2">
        <w:t xml:space="preserve">        49-30%     2</w:t>
      </w:r>
      <w:r w:rsidRPr="00AF39E2">
        <w:tab/>
        <w:t>(dopuszczający)</w:t>
      </w:r>
    </w:p>
    <w:p w:rsidR="008D3C11" w:rsidRPr="00AF39E2" w:rsidRDefault="008D3C11" w:rsidP="008D3C11">
      <w:r w:rsidRPr="00AF39E2">
        <w:t xml:space="preserve">        29%  </w:t>
      </w:r>
      <w:r>
        <w:t xml:space="preserve">       </w:t>
      </w:r>
      <w:r w:rsidRPr="00AF39E2">
        <w:t xml:space="preserve"> 1     </w:t>
      </w:r>
      <w:r w:rsidR="00193AC6">
        <w:tab/>
      </w:r>
      <w:r w:rsidRPr="00AF39E2">
        <w:t>(niedostateczny)</w:t>
      </w:r>
    </w:p>
    <w:p w:rsidR="008D3C11" w:rsidRPr="00AF39E2" w:rsidRDefault="008D3C11" w:rsidP="008D3C11"/>
    <w:p w:rsidR="008D3C11" w:rsidRPr="00AF39E2" w:rsidRDefault="008D3C11" w:rsidP="008D3C11">
      <w:r w:rsidRPr="00AF39E2">
        <w:t>2)  sprawdziany mogą być oceniane w skali „ – ”  lub „+”</w:t>
      </w:r>
    </w:p>
    <w:bookmarkEnd w:id="2"/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100  %     6</w:t>
      </w:r>
      <w:r w:rsidRPr="00AF39E2">
        <w:rPr>
          <w:rFonts w:eastAsia="Calibri"/>
        </w:rPr>
        <w:tab/>
        <w:t xml:space="preserve">(celujący)  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99 – 98 % </w:t>
      </w:r>
      <w:r w:rsidRPr="00AF39E2">
        <w:rPr>
          <w:rFonts w:eastAsia="Calibri"/>
        </w:rPr>
        <w:tab/>
        <w:t>(- celujący)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97 – 96 % </w:t>
      </w:r>
      <w:r w:rsidRPr="00AF39E2">
        <w:rPr>
          <w:rFonts w:eastAsia="Calibri"/>
        </w:rPr>
        <w:tab/>
        <w:t>(+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lastRenderedPageBreak/>
        <w:tab/>
        <w:t>95-92 %    5</w:t>
      </w:r>
      <w:r w:rsidRPr="00AF39E2">
        <w:rPr>
          <w:rFonts w:eastAsia="Calibri"/>
        </w:rPr>
        <w:tab/>
        <w:t>(bardzo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91 – 90 % </w:t>
      </w:r>
      <w:r w:rsidRPr="00AF39E2">
        <w:rPr>
          <w:rFonts w:eastAsia="Calibri"/>
        </w:rPr>
        <w:tab/>
        <w:t>(-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89 – 88 %</w:t>
      </w:r>
      <w:r w:rsidRPr="00AF39E2">
        <w:rPr>
          <w:rFonts w:eastAsia="Calibri"/>
        </w:rPr>
        <w:tab/>
        <w:t>(+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87-77%    4</w:t>
      </w:r>
      <w:r w:rsidRPr="00AF39E2">
        <w:rPr>
          <w:rFonts w:eastAsia="Calibri"/>
        </w:rPr>
        <w:tab/>
        <w:t>(dobry)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76 – 75 %</w:t>
      </w:r>
      <w:r w:rsidRPr="00AF39E2">
        <w:rPr>
          <w:rFonts w:eastAsia="Calibri"/>
        </w:rPr>
        <w:tab/>
        <w:t>(-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74 – 73 %</w:t>
      </w:r>
      <w:r w:rsidRPr="00AF39E2">
        <w:rPr>
          <w:rFonts w:eastAsia="Calibri"/>
        </w:rPr>
        <w:tab/>
        <w:t>(+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72-52%     3</w:t>
      </w:r>
      <w:r w:rsidRPr="00AF39E2">
        <w:rPr>
          <w:rFonts w:eastAsia="Calibri"/>
        </w:rPr>
        <w:tab/>
        <w:t>(dostateczny)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51 – 50 %</w:t>
      </w:r>
      <w:r w:rsidRPr="00AF39E2">
        <w:rPr>
          <w:rFonts w:eastAsia="Calibri"/>
        </w:rPr>
        <w:tab/>
        <w:t>(-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49 – 48 %</w:t>
      </w:r>
      <w:r w:rsidRPr="00AF39E2">
        <w:rPr>
          <w:rFonts w:eastAsia="Calibri"/>
        </w:rPr>
        <w:tab/>
        <w:t>(+dopuszczający)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47-32%     2</w:t>
      </w:r>
      <w:r w:rsidRPr="00AF39E2">
        <w:rPr>
          <w:rFonts w:eastAsia="Calibri"/>
        </w:rPr>
        <w:tab/>
        <w:t>(dopuszczający)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31 – 30 %</w:t>
      </w:r>
      <w:r w:rsidRPr="00AF39E2">
        <w:rPr>
          <w:rFonts w:eastAsia="Calibri"/>
        </w:rPr>
        <w:tab/>
        <w:t>(- dopuszczający)</w:t>
      </w:r>
    </w:p>
    <w:p w:rsidR="008D3C11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29%           1       (niedostateczny)</w:t>
      </w:r>
    </w:p>
    <w:p w:rsidR="00571002" w:rsidRPr="00AF39E2" w:rsidRDefault="00571002" w:rsidP="008D3C11">
      <w:pPr>
        <w:rPr>
          <w:rFonts w:eastAsia="Calibri"/>
        </w:rPr>
      </w:pPr>
    </w:p>
    <w:p w:rsidR="008D3C11" w:rsidRDefault="008D3C11" w:rsidP="007E25B9">
      <w:pPr>
        <w:numPr>
          <w:ilvl w:val="0"/>
          <w:numId w:val="10"/>
        </w:numPr>
        <w:rPr>
          <w:b/>
          <w:bCs/>
        </w:rPr>
      </w:pPr>
      <w:r w:rsidRPr="00AF39E2">
        <w:rPr>
          <w:b/>
          <w:bCs/>
        </w:rPr>
        <w:t>Szczegółowe warunki i sposób oceniania wewnątrzszkolnego uczniów zawarte są w</w:t>
      </w:r>
      <w:r>
        <w:rPr>
          <w:b/>
          <w:bCs/>
          <w:color w:val="00B050"/>
        </w:rPr>
        <w:t xml:space="preserve"> </w:t>
      </w:r>
      <w:r w:rsidRPr="00AF39E2">
        <w:rPr>
          <w:b/>
          <w:bCs/>
        </w:rPr>
        <w:t>rozdziale IX Statutu Szkoły Podstawowej im. s. Cz. Lorek w Biczycach Dolnych</w:t>
      </w:r>
    </w:p>
    <w:p w:rsidR="007E25B9" w:rsidRDefault="007E25B9" w:rsidP="007E25B9">
      <w:pPr>
        <w:rPr>
          <w:b/>
          <w:bCs/>
        </w:rPr>
      </w:pPr>
    </w:p>
    <w:p w:rsidR="007E25B9" w:rsidRPr="00193AC6" w:rsidRDefault="007E25B9" w:rsidP="009B1072">
      <w:pPr>
        <w:pStyle w:val="Tytu"/>
        <w:rPr>
          <w:rFonts w:ascii="Times New Roman" w:hAnsi="Times New Roman"/>
        </w:rPr>
      </w:pPr>
      <w:r w:rsidRPr="00193AC6">
        <w:rPr>
          <w:rFonts w:ascii="Times New Roman" w:hAnsi="Times New Roman"/>
        </w:rPr>
        <w:t>WARUNKI I TRYB OTRZYMANIA OCENY WYŻSZEJ NIŻ PRZEWIDYWANA</w:t>
      </w:r>
    </w:p>
    <w:p w:rsidR="007E25B9" w:rsidRPr="00B72DC2" w:rsidRDefault="007E25B9" w:rsidP="007E25B9">
      <w:pPr>
        <w:ind w:left="720"/>
        <w:rPr>
          <w:b/>
          <w:sz w:val="40"/>
          <w:szCs w:val="40"/>
          <w:u w:val="single"/>
        </w:rPr>
      </w:pPr>
    </w:p>
    <w:p w:rsidR="007E25B9" w:rsidRDefault="00777629" w:rsidP="00777629">
      <w:r>
        <w:t xml:space="preserve">      </w:t>
      </w:r>
      <w:r w:rsidR="007E25B9" w:rsidRPr="00B72DC2">
        <w:t xml:space="preserve">1. Uczeń lub jego rodzice mają prawo ubiegać się o uzyskanie rocznej oceny klasyfikacyjnej wyższej niż przewidywana z zajęć </w:t>
      </w:r>
      <w:r>
        <w:t xml:space="preserve">   </w:t>
      </w:r>
      <w:r w:rsidR="007E25B9" w:rsidRPr="00B72DC2">
        <w:t>edukacyjnych jeżeli spełnia poniższe warunki:</w:t>
      </w:r>
    </w:p>
    <w:p w:rsidR="00193AC6" w:rsidRPr="00B72DC2" w:rsidRDefault="00193AC6" w:rsidP="00777629"/>
    <w:p w:rsidR="007E25B9" w:rsidRPr="00B72DC2" w:rsidRDefault="007E25B9" w:rsidP="00777629">
      <w:pPr>
        <w:ind w:left="360"/>
      </w:pPr>
      <w:r w:rsidRPr="00B72DC2">
        <w:t>1) pisał wszystkie prace klasowe;</w:t>
      </w:r>
    </w:p>
    <w:p w:rsidR="007E25B9" w:rsidRPr="00B72DC2" w:rsidRDefault="007E25B9" w:rsidP="00777629">
      <w:pPr>
        <w:ind w:left="360"/>
      </w:pPr>
      <w:r w:rsidRPr="00B72DC2">
        <w:t>2) korzystał z prawa do poprawy;</w:t>
      </w:r>
    </w:p>
    <w:p w:rsidR="007E25B9" w:rsidRPr="00B72DC2" w:rsidRDefault="007E25B9" w:rsidP="00777629">
      <w:pPr>
        <w:ind w:left="360"/>
      </w:pPr>
      <w:r w:rsidRPr="00B72DC2">
        <w:t>3) nie opuszczał zajęć bez usprawiedliwienia, w tym 80% obecności na zajęciach;</w:t>
      </w:r>
    </w:p>
    <w:p w:rsidR="007E25B9" w:rsidRPr="00B72DC2" w:rsidRDefault="007E25B9" w:rsidP="00777629">
      <w:pPr>
        <w:ind w:left="360"/>
      </w:pPr>
      <w:r w:rsidRPr="00B72DC2">
        <w:t>4) korzystał z pomocy oferowanej przez szkołę.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3. Nauczyciel proponuje jako wskazane formy: prace pisemne oraz odpowiedzi ustne</w:t>
      </w:r>
      <w:bookmarkStart w:id="3" w:name="_Hlk175142019"/>
      <w:r w:rsidRPr="00B72DC2">
        <w:t>.</w:t>
      </w:r>
    </w:p>
    <w:bookmarkEnd w:id="3"/>
    <w:p w:rsidR="007E25B9" w:rsidRPr="00B72DC2" w:rsidRDefault="007E25B9" w:rsidP="00777629">
      <w:pPr>
        <w:ind w:left="360"/>
      </w:pPr>
      <w:r w:rsidRPr="00B72DC2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4. Obowiązkiem nauczyciela jest udokumentowanie ustalonego postępowania i działań ucznia. Wyższa ocena ustalona w wyniku tego postępowania jest roczną oceną klasyfikacyjną z zajęć edukacyjnych.</w:t>
      </w:r>
    </w:p>
    <w:p w:rsidR="007E25B9" w:rsidRPr="004413CF" w:rsidRDefault="007E25B9" w:rsidP="007E25B9">
      <w:pPr>
        <w:ind w:left="720"/>
      </w:pPr>
    </w:p>
    <w:sectPr w:rsidR="007E25B9" w:rsidRPr="004413CF" w:rsidSect="00A354DB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567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36" w:rsidRDefault="007C5836">
      <w:r>
        <w:separator/>
      </w:r>
    </w:p>
  </w:endnote>
  <w:endnote w:type="continuationSeparator" w:id="1">
    <w:p w:rsidR="007C5836" w:rsidRDefault="007C5836">
      <w:r>
        <w:continuationSeparator/>
      </w:r>
    </w:p>
  </w:endnote>
  <w:endnote w:type="continuationNotice" w:id="2">
    <w:p w:rsidR="007C5836" w:rsidRDefault="007C58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353B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1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fldSimple w:instr="PAGE   \* MERGEFORMAT">
      <w:r w:rsidR="00550677">
        <w:rPr>
          <w:noProof/>
        </w:rPr>
        <w:t>38</w:t>
      </w:r>
    </w:fldSimple>
    <w:r w:rsidR="00193AC6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5B1" w:rsidRDefault="00353B30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>
        <v:group id="_x0000_s2065" style="position:absolute;margin-left:70.85pt;margin-top:71pt;width:243.85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6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6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9315B1">
      <w:tab/>
    </w:r>
    <w:r>
      <w:rPr>
        <w:noProof/>
      </w:rPr>
      <w:pict>
        <v:group id="_x0000_s2062" style="position:absolute;margin-left:70.85pt;margin-top:71pt;width:243.85pt;height:30.05pt;z-index:251660800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206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059" style="position:absolute;margin-left:70.85pt;margin-top:71pt;width:243.85pt;height:30.05pt;z-index:251659776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2060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1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Group 18" o:spid="_x0000_s2056" style="position:absolute;margin-left:70.85pt;margin-top:71pt;width:243.85pt;height:30.05pt;z-index:251658752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2057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5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F43C87">
      <w:tab/>
    </w:r>
    <w:r w:rsidR="00193AC6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36" w:rsidRDefault="007C5836">
      <w:r>
        <w:separator/>
      </w:r>
    </w:p>
  </w:footnote>
  <w:footnote w:type="continuationSeparator" w:id="1">
    <w:p w:rsidR="007C5836" w:rsidRDefault="007C5836">
      <w:r>
        <w:continuationSeparator/>
      </w:r>
    </w:p>
  </w:footnote>
  <w:footnote w:type="continuationNotice" w:id="2">
    <w:p w:rsidR="007C5836" w:rsidRDefault="007C58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193AC6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9BC15B4"/>
    <w:multiLevelType w:val="multilevel"/>
    <w:tmpl w:val="AAC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44210B"/>
    <w:multiLevelType w:val="hybridMultilevel"/>
    <w:tmpl w:val="4D4CC3E0"/>
    <w:lvl w:ilvl="0" w:tplc="613A4F16">
      <w:numFmt w:val="bullet"/>
      <w:lvlText w:val=""/>
      <w:lvlJc w:val="left"/>
      <w:pPr>
        <w:ind w:left="6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31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10"/>
  </w:num>
  <w:num w:numId="8">
    <w:abstractNumId w:val="6"/>
  </w:num>
  <w:num w:numId="9">
    <w:abstractNumId w:val="14"/>
  </w:num>
  <w:num w:numId="10">
    <w:abstractNumId w:val="9"/>
  </w:num>
  <w:num w:numId="11">
    <w:abstractNumId w:val="31"/>
  </w:num>
  <w:num w:numId="12">
    <w:abstractNumId w:val="1"/>
  </w:num>
  <w:num w:numId="13">
    <w:abstractNumId w:val="18"/>
  </w:num>
  <w:num w:numId="14">
    <w:abstractNumId w:val="8"/>
  </w:num>
  <w:num w:numId="15">
    <w:abstractNumId w:val="22"/>
  </w:num>
  <w:num w:numId="16">
    <w:abstractNumId w:val="20"/>
  </w:num>
  <w:num w:numId="17">
    <w:abstractNumId w:val="15"/>
  </w:num>
  <w:num w:numId="18">
    <w:abstractNumId w:val="27"/>
  </w:num>
  <w:num w:numId="19">
    <w:abstractNumId w:val="18"/>
  </w:num>
  <w:num w:numId="20">
    <w:abstractNumId w:val="1"/>
  </w:num>
  <w:num w:numId="21">
    <w:abstractNumId w:val="21"/>
  </w:num>
  <w:num w:numId="22">
    <w:abstractNumId w:val="13"/>
  </w:num>
  <w:num w:numId="23">
    <w:abstractNumId w:val="3"/>
  </w:num>
  <w:num w:numId="24">
    <w:abstractNumId w:val="26"/>
  </w:num>
  <w:num w:numId="25">
    <w:abstractNumId w:val="23"/>
  </w:num>
  <w:num w:numId="26">
    <w:abstractNumId w:val="25"/>
  </w:num>
  <w:num w:numId="27">
    <w:abstractNumId w:val="30"/>
  </w:num>
  <w:num w:numId="28">
    <w:abstractNumId w:val="24"/>
  </w:num>
  <w:num w:numId="29">
    <w:abstractNumId w:val="26"/>
  </w:num>
  <w:num w:numId="30">
    <w:abstractNumId w:val="19"/>
  </w:num>
  <w:num w:numId="31">
    <w:abstractNumId w:val="29"/>
  </w:num>
  <w:num w:numId="32">
    <w:abstractNumId w:val="5"/>
  </w:num>
  <w:num w:numId="33">
    <w:abstractNumId w:val="12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3586B"/>
    <w:rsid w:val="00050AB2"/>
    <w:rsid w:val="00051961"/>
    <w:rsid w:val="00054D09"/>
    <w:rsid w:val="00054D11"/>
    <w:rsid w:val="00056C81"/>
    <w:rsid w:val="00065F2C"/>
    <w:rsid w:val="0007748A"/>
    <w:rsid w:val="00084050"/>
    <w:rsid w:val="00087C72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0F3C5B"/>
    <w:rsid w:val="00100C35"/>
    <w:rsid w:val="001052B1"/>
    <w:rsid w:val="00112212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3AC6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392"/>
    <w:rsid w:val="001C7B56"/>
    <w:rsid w:val="001D38A9"/>
    <w:rsid w:val="001F05E8"/>
    <w:rsid w:val="001F4805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731E2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51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3B30"/>
    <w:rsid w:val="0035533D"/>
    <w:rsid w:val="0036094B"/>
    <w:rsid w:val="00362368"/>
    <w:rsid w:val="00362C81"/>
    <w:rsid w:val="0036615D"/>
    <w:rsid w:val="00373206"/>
    <w:rsid w:val="003757BC"/>
    <w:rsid w:val="003778A8"/>
    <w:rsid w:val="00380DC3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464B"/>
    <w:rsid w:val="0047648F"/>
    <w:rsid w:val="004879A5"/>
    <w:rsid w:val="004947D5"/>
    <w:rsid w:val="00494A52"/>
    <w:rsid w:val="004955E4"/>
    <w:rsid w:val="004965A7"/>
    <w:rsid w:val="0049704E"/>
    <w:rsid w:val="004B0870"/>
    <w:rsid w:val="004B798C"/>
    <w:rsid w:val="004C4F6F"/>
    <w:rsid w:val="004C63F8"/>
    <w:rsid w:val="004D3832"/>
    <w:rsid w:val="004E20CE"/>
    <w:rsid w:val="004F2096"/>
    <w:rsid w:val="004F371E"/>
    <w:rsid w:val="004F7366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677"/>
    <w:rsid w:val="00550DA1"/>
    <w:rsid w:val="005562C1"/>
    <w:rsid w:val="00557A0D"/>
    <w:rsid w:val="00563C73"/>
    <w:rsid w:val="00566EF0"/>
    <w:rsid w:val="00566F23"/>
    <w:rsid w:val="00571002"/>
    <w:rsid w:val="00574840"/>
    <w:rsid w:val="005832B0"/>
    <w:rsid w:val="00585C05"/>
    <w:rsid w:val="005A15D0"/>
    <w:rsid w:val="005A4C0F"/>
    <w:rsid w:val="005B1D7B"/>
    <w:rsid w:val="005B372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1266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77629"/>
    <w:rsid w:val="00787373"/>
    <w:rsid w:val="00792585"/>
    <w:rsid w:val="007A59D6"/>
    <w:rsid w:val="007C5258"/>
    <w:rsid w:val="007C5836"/>
    <w:rsid w:val="007C6593"/>
    <w:rsid w:val="007D4301"/>
    <w:rsid w:val="007E0C4D"/>
    <w:rsid w:val="007E25B9"/>
    <w:rsid w:val="008002D0"/>
    <w:rsid w:val="008011B1"/>
    <w:rsid w:val="00803217"/>
    <w:rsid w:val="00806FE8"/>
    <w:rsid w:val="00807EAE"/>
    <w:rsid w:val="00811B39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3C11"/>
    <w:rsid w:val="008D4493"/>
    <w:rsid w:val="008D67AB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003A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1072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2E86"/>
    <w:rsid w:val="00A042B9"/>
    <w:rsid w:val="00A0725C"/>
    <w:rsid w:val="00A11043"/>
    <w:rsid w:val="00A13386"/>
    <w:rsid w:val="00A14E52"/>
    <w:rsid w:val="00A24CFE"/>
    <w:rsid w:val="00A354DB"/>
    <w:rsid w:val="00A504BE"/>
    <w:rsid w:val="00A51CEC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550"/>
    <w:rsid w:val="00AE3D79"/>
    <w:rsid w:val="00AE3FC2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267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2F06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B6D96"/>
    <w:rsid w:val="00FC1B50"/>
    <w:rsid w:val="00FD63BC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8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870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4B0870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  <w:rsid w:val="004B087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4B0870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4B0870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4B0870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B08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B0870"/>
  </w:style>
  <w:style w:type="paragraph" w:styleId="Tekstpodstawowy">
    <w:name w:val="Body Text"/>
    <w:basedOn w:val="Normalny"/>
    <w:semiHidden/>
    <w:rsid w:val="004B0870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00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003A"/>
    <w:rPr>
      <w:strike w:val="0"/>
      <w:dstrike w:val="0"/>
      <w:color w:val="333F49"/>
      <w:u w:val="none"/>
      <w:effect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B1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10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pa">
    <w:name w:val="ipa"/>
    <w:rsid w:val="00A51CEC"/>
    <w:rPr>
      <w:rFonts w:cs="Times New Roman"/>
    </w:rPr>
  </w:style>
  <w:style w:type="character" w:customStyle="1" w:styleId="st">
    <w:name w:val="st"/>
    <w:rsid w:val="00A51CEC"/>
    <w:rPr>
      <w:rFonts w:cs="Times New Roman"/>
    </w:rPr>
  </w:style>
  <w:style w:type="table" w:styleId="Tabela-Siatka">
    <w:name w:val="Table Grid"/>
    <w:basedOn w:val="Standardowy"/>
    <w:uiPriority w:val="59"/>
    <w:rsid w:val="005710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10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kacjawczesnoszkolna.edu.pl/wp-content/uploads/2017/02/podstawa_programowa_2017_rozporzadzenie_edukacjawczesnoszkolnaedupl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43</Pages>
  <Words>17679</Words>
  <Characters>106074</Characters>
  <Application>Microsoft Office Word</Application>
  <DocSecurity>0</DocSecurity>
  <Lines>883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Microsoft</Company>
  <LinksUpToDate>false</LinksUpToDate>
  <CharactersWithSpaces>123506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4</cp:revision>
  <cp:lastPrinted>2024-08-12T14:40:00Z</cp:lastPrinted>
  <dcterms:created xsi:type="dcterms:W3CDTF">2024-09-02T04:34:00Z</dcterms:created>
  <dcterms:modified xsi:type="dcterms:W3CDTF">2024-09-10T01:15:00Z</dcterms:modified>
</cp:coreProperties>
</file>